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08" w:rsidRDefault="00A84D08" w:rsidP="00A84D08">
      <w:pPr>
        <w:jc w:val="center"/>
        <w:rPr>
          <w:b/>
          <w:color w:val="FF0000"/>
          <w:sz w:val="96"/>
          <w:szCs w:val="96"/>
          <w:shd w:val="clear" w:color="auto" w:fill="FFFFFF"/>
        </w:rPr>
      </w:pPr>
    </w:p>
    <w:p w:rsidR="00A84D08" w:rsidRDefault="00A84D08" w:rsidP="00A84D08">
      <w:pPr>
        <w:jc w:val="center"/>
        <w:rPr>
          <w:b/>
          <w:color w:val="FF0000"/>
          <w:sz w:val="96"/>
          <w:szCs w:val="96"/>
          <w:shd w:val="clear" w:color="auto" w:fill="FFFFFF"/>
        </w:rPr>
      </w:pPr>
    </w:p>
    <w:p w:rsidR="00A84D08" w:rsidRPr="00A84D08" w:rsidRDefault="00A84D08" w:rsidP="00A84D08">
      <w:pPr>
        <w:jc w:val="center"/>
        <w:rPr>
          <w:b/>
          <w:i/>
          <w:color w:val="FF0000"/>
          <w:sz w:val="96"/>
          <w:szCs w:val="96"/>
          <w:shd w:val="clear" w:color="auto" w:fill="FFFFFF"/>
        </w:rPr>
      </w:pPr>
      <w:r w:rsidRPr="00A84D08">
        <w:rPr>
          <w:b/>
          <w:i/>
          <w:color w:val="FF0000"/>
          <w:sz w:val="96"/>
          <w:szCs w:val="96"/>
          <w:shd w:val="clear" w:color="auto" w:fill="FFFFFF"/>
        </w:rPr>
        <w:t>Классный час</w:t>
      </w:r>
    </w:p>
    <w:p w:rsidR="00A84D08" w:rsidRPr="00A84D08" w:rsidRDefault="00A84D08" w:rsidP="00A84D08">
      <w:pPr>
        <w:jc w:val="center"/>
        <w:rPr>
          <w:b/>
          <w:i/>
          <w:color w:val="000000"/>
          <w:sz w:val="96"/>
          <w:szCs w:val="96"/>
          <w:shd w:val="clear" w:color="auto" w:fill="FFFFFF"/>
        </w:rPr>
      </w:pPr>
      <w:r w:rsidRPr="00A84D08">
        <w:rPr>
          <w:b/>
          <w:i/>
          <w:color w:val="FF0000"/>
          <w:sz w:val="96"/>
          <w:szCs w:val="96"/>
          <w:shd w:val="clear" w:color="auto" w:fill="FFFFFF"/>
        </w:rPr>
        <w:t xml:space="preserve"> "Школа ПДД: дорожные знаки"</w:t>
      </w:r>
    </w:p>
    <w:p w:rsidR="00A84D08" w:rsidRDefault="00A84D08" w:rsidP="00A84D08">
      <w:pPr>
        <w:jc w:val="right"/>
        <w:rPr>
          <w:b/>
          <w:color w:val="000000"/>
          <w:sz w:val="56"/>
          <w:szCs w:val="56"/>
          <w:shd w:val="clear" w:color="auto" w:fill="FFFFFF"/>
        </w:rPr>
      </w:pPr>
    </w:p>
    <w:p w:rsidR="00A84D08" w:rsidRDefault="00A84D08" w:rsidP="00A84D08">
      <w:pPr>
        <w:jc w:val="right"/>
        <w:rPr>
          <w:b/>
          <w:color w:val="000000"/>
          <w:sz w:val="56"/>
          <w:szCs w:val="56"/>
          <w:shd w:val="clear" w:color="auto" w:fill="FFFFFF"/>
        </w:rPr>
      </w:pPr>
    </w:p>
    <w:p w:rsidR="00A84D08" w:rsidRDefault="00A84D08" w:rsidP="00A84D08">
      <w:pPr>
        <w:jc w:val="right"/>
        <w:rPr>
          <w:b/>
          <w:color w:val="000000"/>
          <w:sz w:val="56"/>
          <w:szCs w:val="56"/>
          <w:shd w:val="clear" w:color="auto" w:fill="FFFFFF"/>
        </w:rPr>
      </w:pPr>
      <w:r w:rsidRPr="00A84D08">
        <w:rPr>
          <w:b/>
          <w:color w:val="000000"/>
          <w:sz w:val="56"/>
          <w:szCs w:val="56"/>
          <w:shd w:val="clear" w:color="auto" w:fill="FFFFFF"/>
        </w:rPr>
        <w:t xml:space="preserve">Подготовила </w:t>
      </w:r>
    </w:p>
    <w:p w:rsidR="00A84D08" w:rsidRDefault="00A84D08" w:rsidP="00A84D08">
      <w:pPr>
        <w:jc w:val="right"/>
        <w:rPr>
          <w:b/>
          <w:color w:val="000000"/>
          <w:sz w:val="56"/>
          <w:szCs w:val="56"/>
          <w:shd w:val="clear" w:color="auto" w:fill="FFFFFF"/>
        </w:rPr>
      </w:pPr>
      <w:r w:rsidRPr="00A84D08">
        <w:rPr>
          <w:b/>
          <w:color w:val="000000"/>
          <w:sz w:val="56"/>
          <w:szCs w:val="56"/>
          <w:shd w:val="clear" w:color="auto" w:fill="FFFFFF"/>
        </w:rPr>
        <w:t xml:space="preserve">классный руководитель </w:t>
      </w:r>
    </w:p>
    <w:p w:rsidR="00A84D08" w:rsidRDefault="00A84D08" w:rsidP="00A84D08">
      <w:pPr>
        <w:jc w:val="right"/>
        <w:rPr>
          <w:b/>
          <w:color w:val="000000"/>
          <w:sz w:val="56"/>
          <w:szCs w:val="56"/>
          <w:shd w:val="clear" w:color="auto" w:fill="FFFFFF"/>
        </w:rPr>
      </w:pPr>
      <w:r w:rsidRPr="00A84D08">
        <w:rPr>
          <w:b/>
          <w:color w:val="000000"/>
          <w:sz w:val="56"/>
          <w:szCs w:val="56"/>
          <w:shd w:val="clear" w:color="auto" w:fill="FFFFFF"/>
        </w:rPr>
        <w:t xml:space="preserve">5 класса </w:t>
      </w:r>
    </w:p>
    <w:p w:rsidR="007A1842" w:rsidRDefault="007A1842" w:rsidP="00A84D08">
      <w:pPr>
        <w:jc w:val="right"/>
        <w:rPr>
          <w:b/>
          <w:color w:val="000000"/>
          <w:sz w:val="56"/>
          <w:szCs w:val="56"/>
          <w:shd w:val="clear" w:color="auto" w:fill="FFFFFF"/>
        </w:rPr>
      </w:pPr>
      <w:r>
        <w:rPr>
          <w:b/>
          <w:color w:val="000000"/>
          <w:sz w:val="56"/>
          <w:szCs w:val="56"/>
          <w:shd w:val="clear" w:color="auto" w:fill="FFFFFF"/>
        </w:rPr>
        <w:t>Зорина Анна Леонидовна</w:t>
      </w:r>
    </w:p>
    <w:p w:rsidR="007A1842" w:rsidRDefault="007A1842" w:rsidP="00A84D08">
      <w:pPr>
        <w:jc w:val="right"/>
        <w:rPr>
          <w:b/>
          <w:color w:val="000000"/>
          <w:sz w:val="56"/>
          <w:szCs w:val="56"/>
          <w:shd w:val="clear" w:color="auto" w:fill="FFFFFF"/>
        </w:rPr>
      </w:pPr>
      <w:bookmarkStart w:id="0" w:name="_GoBack"/>
      <w:bookmarkEnd w:id="0"/>
    </w:p>
    <w:p w:rsidR="00B3676D" w:rsidRDefault="00A84D08" w:rsidP="00A84D08">
      <w:r>
        <w:rPr>
          <w:i/>
          <w:iCs/>
          <w:color w:val="1F497D"/>
          <w:sz w:val="27"/>
          <w:szCs w:val="27"/>
          <w:shd w:val="clear" w:color="auto" w:fill="FFFFFF"/>
        </w:rPr>
        <w:lastRenderedPageBreak/>
        <w:t>Проблемный вопрос классного часа “Дорожные знаки”: Что вы знаете о дорожных знаках? Для чего они нужны? </w:t>
      </w:r>
      <w:r>
        <w:rPr>
          <w:i/>
          <w:iCs/>
          <w:color w:val="1F497D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Ученик в ходе классного часа научится узнавать, называть знаки дорожного движения, классифицировать их на группы, разрешать ситуации по ПДД, предупреждая наиболее распространенные ошибки на дороге, осознает себя грамотным пешеходом.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Оборудование: дорожные знаки, проектор, презентация, памятки с кроссвордами, шапочки – дорожные знаки, музыка “Вместе весело шагать”.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Ход занятия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“Азбукой улиц, проспектов, дорог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Город даёт нам всё время урок.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Азбуку города помни всегда,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Чтоб не случилась с тобою беда!”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I. Мотивационный этап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Учитель: Здравствуйте, ребята! Сегодня в очередной раз мы собрались в этом кабинете, чтобы провести классный час. У нас на занятии много гостей. Давайте поприветствуем их. Можете занять свои места.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Посмотрите на доску. Перед вами карточки – как вы думаете, чем мы с вами на занятии будем заниматься? (Карточки разной формы, похожие на знаки дорожного движения, внутри каждого написано слово или фраза. Ребята читают на карточках выражения и слова и составляют фразы и предложения – “Мы будем играть, отвечать на вопросы, читать стихотворения, рассуждать, узнавать новое, делать выводы, песни петь, повторять и закреплять известное”).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Посмотрите, как насыщенно должно пройти занятие у нас, а в конце мы подведем итоги, что же нам удалось.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Еще раз посмотрите на карточки, сформулируйте тему нашего занятия. Что напоминают вам карточки? (Знаки дорожного движения)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Верно, тема нашего занятия – “Дорожные знаки или знаки дорожного </w:t>
      </w:r>
      <w:r>
        <w:rPr>
          <w:color w:val="000000"/>
          <w:sz w:val="27"/>
          <w:szCs w:val="27"/>
          <w:shd w:val="clear" w:color="auto" w:fill="FFFFFF"/>
        </w:rPr>
        <w:lastRenderedPageBreak/>
        <w:t>движения”. (СЛАЙД 2) Как вы думаете, для чего нужны знаки на дороге? (Выслушать мнение ребят)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“Азбукой улиц, проспектов, дорог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Город даёт нам всё время урок.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Азбуку города помни всегда,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Чтоб не случилась с тобою беда!” (СЛАЙД 3) (Учитель читает стихотворение)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II. Содержательный этап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Учитель: Каждое утро, ребята, вы идете в лицей. И некоторым из вас, наверняка, приходится переходить дорогу, а это значит, что с некоторыми из знаков вы должны быть уже знакомы. Вы получили задание – понаблюдать, какие знаки вам встретились на пути в лицей, и посчитать – сколько их.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Выслушать ответы детей.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Учитель: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Как много знаков вы уже знаете. Давайте послушаем стихотворения про дорожные знаки, которые нам прочитают ребята (СЛАЙДЫ 4 – 16 – высвечивается знак – чтец встает и произносит свои слова, учитель вывешивает знак на доске):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Знак “Движение запрещено":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Этот знак ну очень строгий,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Коль стоит он на дороге.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Говорит он нам: "Друзья,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Ездить здесь совсем нельзя!"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Знак "Пешеходный переход":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Здесь наземный переход,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Ходит целый день народ.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Ты, водитель, не грусти,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Пешехода пропусти!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Знак "Движение пешеходов запрещено":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 дождь и в ясную погоду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Здесь не ходят пешеходы.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Говорит им знак одно: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"Вам ходить запрещено!"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Знак "Подземный пешеходный переход":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Знает каждый пешеход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Про подземный этот ход.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Город он не украшает,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Но машинам не мешает!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Знак "Пункт первой медицинской помощи":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Если кто сломает ногу,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Здесь врачи всегда помогут.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Помощь первую окажут,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Где лечиться дальше, скажут.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Знак “Жилая зона”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Площадка детская у дома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 Правилам – жилая зона.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Подскажет знак водителю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Во дворе – будь бдительным.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Едешь тихо, осторожно,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Припаркуйся, там, где можно.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Знак “Дети”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Это очень важный знак,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Он висит не просто так.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Будь внимательней, шофер!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Рядом садик, школьный двор.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Знак “Круговое движение”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Закрутилась голова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 круговом движении.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Разыгралась детвора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 парке развлечения.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А водитель не играет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 круговом движении,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Путь по стрелке продолжает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 Правилам вождения.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Знак “Велосипедная дорожка”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Велосипедная дорожка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Обгоняй Максим Сережку.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Вам никто не помешает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Этот знак все дети знают.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Знак “Пешеходная дорожка”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 пешеходной дорожке,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Шагают только ножки.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Лишь в коляске, малышам,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Можно ездить, не спеша.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Учитель: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Посмотрите, какие разные знаки! Можно ли их разбить на группы и по какому признаку? (Дети – по форме, по цвету)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Оказывается дорожные знаки возможно классифицировать по тому, для чего они нужны, какую задачу выполняют на дороге. Вот, например, знаки в красных треугольниках называются предупреждающими. (табличка со словом) Давайте найдём все предупреждающие знаки, назовём их и разместим под соответствующей надписью.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Есть ещё красные знаки, но они круглые. Вот знак "Въезд запрещён”, а вот – "Движение запрещено”. Они запрещают, значит они... запрещающие. Давайте найдём все запрещающие знаки, назовём их и разместим под соответствующей надписью.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А вот знаки синего цвета. Что может сказать нам синий круг?(разрешает). А точнее, предписывает, рекомендует. Называют такие знаки предписывающими. Давайте их найдём и назовём.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А это знаки сервиса. Они подсказывают, какие услуги могут нам предоставить. Давайте их назовём.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Мы познакомились с некоторыми из знаков, но их гораздо больше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А сейчас давайте поиграем!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Физминутка “Дорожные знаки”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Учитель показывает знаки, а ребята выполняют различные действия в зависимости от того, какой знак показан.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“Пешеходный переход” (шагают на месте),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“Движение пешеходов запрещено” (стоят на месте),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“Дорожные работы” (имитация – копают землю),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“Скользкая дорога” (качаются с ноги на ногу),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“Велосипедная дорожка” (имитация – едут на велосипеде).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III. Творческий этап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Конкурс “Угадай дорожный знак” (выходят заранее подготовленные ребята, читают загадку, после того, как остальные назовут отгадку, одевают шапочку </w:t>
      </w:r>
      <w:r>
        <w:rPr>
          <w:color w:val="000000"/>
          <w:sz w:val="27"/>
          <w:szCs w:val="27"/>
          <w:shd w:val="clear" w:color="auto" w:fill="FFFFFF"/>
        </w:rPr>
        <w:lastRenderedPageBreak/>
        <w:t>соответствующего знака)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1. Я хочу спросить про знак.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Нарисован он вот так: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 треугольнике ребята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Со всех ног бегут куда-то. (“Дети”)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2. Ты смелей иди вперед,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Трусишь ты напрасно!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Знай, что этот переход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Самый безопасный! (“Подземный переход”)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3. Любишь ты велосипеды,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Знаешь радости победы,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Мчишься быстро с ветерком,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А со мною не знаком?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Ездят здесь одни машины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Всюду их мелькают шины.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 тебя велосипед?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Значит стоп! Дороги нет! (“Движение на велосипедах запрещено”)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4. Я приятель пешеходу,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Я – водителей гроза,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Я стою у перехода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Нажимай на тормоза.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Пешеход! Решил дорогу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Безопасно перейти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 этом я тебе подмога,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Поспеши меня найти. (“Пешеходный переход”)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5. В этом месте, как ни странно,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Ждут чего-то постоянно,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Кто-то сидя, кто-то стоя…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Что за место здесь такое?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Место это не секрет,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Сам ты дашь сейчас ответ.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Коли ехать нам куда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Быстро путь найдем туда! (“Место остановки автобуса или троллейбуса”)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6. Если нужно вам лечиться,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Знак подскажет, где больница.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Сто серьёзных докторов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Там вам скажут: “Будь здоров!”( “Больница”)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7. Что за знак тут? Пешеход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 нем зачеркнутый идет.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Что же это означает?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Может, их здесь обижают? ( “Движение пешеходов запрещено”)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Учитель: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Ребята, кто же главный помощник на дороге? ( Дети : “Светофор”). Совершенно верно. И сегодня светофор приготовил вам задание. Какой цвет говорит нам, что путь закрыт? (Дети : “Красный сигнал светофора”.) (Ребенок берет красный круг, с обратной стороны – ситуация, которую он зачитывает, остальные пытаются разрешить ее. Также с желтым и зеленым кругом.)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Ситуация 1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 Сколько ребят правильно перешли дорогу?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Ответ: Три девочки. Зеленый мигающий сигнал светофора предупреждает, что скоро включится желтый, а затем красный. Поэтому безопаснее всего дождаться следующего зеленого сигнала. Бежать через дорогу опасно.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Ситуация 2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Из автобуса вышли шесть человек. Трое из них перешли дорогу по пешеходному переходу, двое пошли обходить автобус спереди, и один остался на остановке. Сколько человек поступили правильно?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Ответ: Один. Правильнеевсего подождать, пока автобус отъедет от остановки, и только затем переходить дорогу.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Ситуация 3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Пятеро ребят играли в мяч на проезжей части дороги. Двое ушли домой. Остальные остались играть на дороге. Сколько ребят поступили правильно?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Ответ: Ни одного. Играть на проезжей части дороги нельзя.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Учитель: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Мы с вами, ребята учимся быть грамотными пешеходами. Но должны быть и грамотными людьми. (СЛАЙД 17) Перед вами слова на тему “Дорога” с пропущенными буквами. Прочитайте слово, вставьте букву и докажите.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Авт_мобиль в_дитель м_шина тр_туар п_сс_жир д_р_га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ст_янка ш_фер. (СЛАЙДЫ 18-29)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Игра: “Это я, это я, это все мои друзья!”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Если вы поступаете согласно Правилам дорожного движения, то дружно отвечаете: “Это я, это я, это все мои друзья!” – а если вы, услышав загадку, так не поступаете, то просто промолчите.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Кто из вас идет вперед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Только там, где переход?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Это я, это я, это все мои друзья!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Кто из вас в вагоне тесном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Уступает старшим место?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Это я, это я, это все мои друзья!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Чтоб проветриться в троллейбусе немножко,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Кто и голову, и туловище высунул в окошко?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 молчат.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Знает кто, что красный свет –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Это значит: хода нет?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Это я, это я, это все мои друзья.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Кто бежит вперед так скоро,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Что не видит светофора?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Ребята молчат.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Знает кто, что свет зеленый означает: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По дороге каждый смело пусть шагает?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Это я, это я, это все мои друзья!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Кто вблизи проезжей части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Весело гоняет мячик?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 молчат.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– Кто в двенадцать лет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Сел на велосипед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И помчался сразу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Прямо на автотрассу?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 молчат.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Групповая игра “Сложи знак” (делятся на группы , открывают конверт, достают части знака, складывают его и вспоминают, как он называется)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Рефлексия.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Учитель: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Давайте подведем итоги нашего с вами занятия. Что удалось?(по карточкам, с которыми работали в начале занятия, ребята составляют предложения – что удалось, что не совсем удалось) Какой главный вывод вы должны унести с собой?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Как вы думаете, знак “Соблюдайте правила дорожного движения” на каком фоне следует изобразить? Почему? Какой формы должен быть этот знак? Почему?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Дети поют песню, учитель включает слайды предыдущих занятий “Школы ПДД” </w:t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7F7F6"/>
        </w:rPr>
        <w:br/>
      </w:r>
      <w:r>
        <w:rPr>
          <w:color w:val="000000"/>
          <w:sz w:val="27"/>
          <w:szCs w:val="27"/>
          <w:shd w:val="clear" w:color="auto" w:fill="FFFFFF"/>
        </w:rPr>
        <w:t>Каждый ребенок получает памятку по ПДД, с оборотной стороны – кроссворд.</w:t>
      </w:r>
    </w:p>
    <w:sectPr w:rsidR="00B3676D" w:rsidSect="00A84D0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A84D08"/>
    <w:rsid w:val="007A1842"/>
    <w:rsid w:val="00A84D08"/>
    <w:rsid w:val="00B3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13D7"/>
  <w15:docId w15:val="{0BD7AC83-9EFD-4A2E-96BD-041CE52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1512</Words>
  <Characters>8625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2018-03-03T18:00:00Z</dcterms:created>
  <dcterms:modified xsi:type="dcterms:W3CDTF">2024-09-25T15:45:00Z</dcterms:modified>
</cp:coreProperties>
</file>