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4D" w:rsidRDefault="00A56A4D" w:rsidP="00A56A4D">
      <w:pPr>
        <w:pStyle w:val="Default"/>
      </w:pPr>
    </w:p>
    <w:p w:rsidR="0025025E" w:rsidRDefault="00A56A4D" w:rsidP="00A56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технологии 1 класс</w:t>
      </w:r>
    </w:p>
    <w:p w:rsidR="00A56A4D" w:rsidRDefault="00A56A4D" w:rsidP="00A56A4D">
      <w:pPr>
        <w:jc w:val="center"/>
        <w:rPr>
          <w:b/>
          <w:bCs/>
          <w:sz w:val="28"/>
          <w:szCs w:val="28"/>
        </w:rPr>
      </w:pPr>
    </w:p>
    <w:p w:rsidR="00A56A4D" w:rsidRDefault="00A56A4D" w:rsidP="00A56A4D">
      <w:pPr>
        <w:pStyle w:val="a3"/>
        <w:spacing w:before="66" w:line="292" w:lineRule="auto"/>
        <w:ind w:right="898" w:firstLine="180"/>
      </w:pPr>
      <w:r>
        <w:t>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</w:t>
      </w:r>
    </w:p>
    <w:p w:rsidR="00A56A4D" w:rsidRDefault="00A56A4D" w:rsidP="00A56A4D">
      <w:pPr>
        <w:pStyle w:val="a3"/>
        <w:spacing w:before="66" w:line="292" w:lineRule="auto"/>
        <w:ind w:right="898" w:firstLine="180"/>
      </w:pPr>
      <w: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A56A4D" w:rsidRDefault="00A56A4D" w:rsidP="00A56A4D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и соответствующих им практических умений, представленных в содержании учебного предмета.</w:t>
      </w:r>
    </w:p>
    <w:p w:rsidR="00A56A4D" w:rsidRDefault="00A56A4D" w:rsidP="00A56A4D">
      <w:pPr>
        <w:pStyle w:val="a3"/>
        <w:spacing w:before="66" w:line="292" w:lineRule="auto"/>
        <w:ind w:right="898" w:firstLine="180"/>
      </w:pPr>
    </w:p>
    <w:p w:rsidR="00A56A4D" w:rsidRDefault="00A56A4D" w:rsidP="00A56A4D">
      <w:pPr>
        <w:pStyle w:val="a3"/>
        <w:spacing w:before="60" w:line="292" w:lineRule="auto"/>
        <w:ind w:right="544"/>
      </w:pPr>
      <w:r>
        <w:t>Общее число часов на изучение курса «Технология» в 1 классе — 33 часа (по 1 часу в неделю)</w:t>
      </w:r>
    </w:p>
    <w:p w:rsidR="00A56A4D" w:rsidRDefault="00A56A4D" w:rsidP="00A56A4D">
      <w:pPr>
        <w:pStyle w:val="a3"/>
        <w:spacing w:before="66" w:line="292" w:lineRule="auto"/>
        <w:ind w:right="898" w:firstLine="180"/>
      </w:pPr>
    </w:p>
    <w:p w:rsidR="00A56A4D" w:rsidRDefault="00A56A4D" w:rsidP="00A56A4D">
      <w:pPr>
        <w:pStyle w:val="Default"/>
      </w:pPr>
    </w:p>
    <w:p w:rsidR="002840C7" w:rsidRDefault="00A56A4D" w:rsidP="00A56A4D">
      <w:pPr>
        <w:pStyle w:val="a3"/>
        <w:spacing w:before="60" w:line="292" w:lineRule="auto"/>
        <w:ind w:right="340" w:firstLine="180"/>
      </w:pPr>
      <w:r>
        <w:t xml:space="preserve"> </w:t>
      </w:r>
      <w:proofErr w:type="gramStart"/>
      <w:r w:rsidRPr="00A56A4D">
        <w:t xml:space="preserve">Рабочая программа по </w:t>
      </w:r>
      <w:r>
        <w:t>технологии</w:t>
      </w:r>
      <w:r w:rsidRPr="00A56A4D">
        <w:t xml:space="preserve"> для </w:t>
      </w:r>
      <w:r>
        <w:t>1</w:t>
      </w:r>
      <w:r w:rsidRPr="00A56A4D">
        <w:t xml:space="preserve"> класс</w:t>
      </w:r>
      <w:r>
        <w:t>а</w:t>
      </w:r>
      <w:r w:rsidRPr="00A56A4D">
        <w:t xml:space="preserve"> составлена в соответствии с ФГОС ООО, ООП ООО МБОУ СОШ № </w:t>
      </w:r>
      <w:r>
        <w:t>4</w:t>
      </w:r>
      <w:r w:rsidRPr="00A56A4D">
        <w:t xml:space="preserve">, утверждённой решением </w:t>
      </w:r>
      <w:r w:rsidR="009246F3">
        <w:t>методического объединения учителей,</w:t>
      </w:r>
      <w:bookmarkStart w:id="0" w:name="_GoBack"/>
      <w:bookmarkEnd w:id="0"/>
      <w:r w:rsidRPr="00A56A4D">
        <w:t xml:space="preserve"> протокол №</w:t>
      </w:r>
      <w:r w:rsidR="002840C7">
        <w:t>2</w:t>
      </w:r>
      <w:r w:rsidRPr="00A56A4D">
        <w:t xml:space="preserve"> от</w:t>
      </w:r>
      <w:r>
        <w:t xml:space="preserve"> 31.08.2022</w:t>
      </w:r>
      <w:r w:rsidRPr="00A56A4D">
        <w:t xml:space="preserve"> </w:t>
      </w:r>
      <w:proofErr w:type="gramEnd"/>
    </w:p>
    <w:p w:rsidR="00A56A4D" w:rsidRDefault="00A56A4D" w:rsidP="00A56A4D">
      <w:pPr>
        <w:pStyle w:val="a3"/>
        <w:spacing w:before="60" w:line="292" w:lineRule="auto"/>
        <w:ind w:right="340" w:firstLine="180"/>
      </w:pPr>
      <w:r w:rsidRPr="00A56A4D">
        <w:t xml:space="preserve">С учетом </w:t>
      </w:r>
      <w:r>
        <w:t xml:space="preserve">Технология, 1 класс/ 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</w:t>
      </w:r>
    </w:p>
    <w:p w:rsidR="00A56A4D" w:rsidRDefault="00A56A4D" w:rsidP="00A56A4D">
      <w:pPr>
        <w:pStyle w:val="a3"/>
        <w:spacing w:before="60" w:line="292" w:lineRule="auto"/>
        <w:ind w:right="340" w:firstLine="180"/>
      </w:pPr>
      <w:r>
        <w:t xml:space="preserve">АО «Издательство «Просвещение»; </w:t>
      </w:r>
    </w:p>
    <w:p w:rsidR="00A56A4D" w:rsidRDefault="00A56A4D" w:rsidP="00A56A4D">
      <w:pPr>
        <w:pStyle w:val="a3"/>
        <w:spacing w:before="193"/>
      </w:pPr>
    </w:p>
    <w:p w:rsidR="00A56A4D" w:rsidRDefault="00A56A4D" w:rsidP="00A56A4D">
      <w:pPr>
        <w:pStyle w:val="a3"/>
        <w:spacing w:before="66" w:line="292" w:lineRule="auto"/>
        <w:ind w:right="898" w:firstLine="180"/>
      </w:pPr>
    </w:p>
    <w:p w:rsidR="00A56A4D" w:rsidRDefault="00A56A4D" w:rsidP="00A56A4D"/>
    <w:sectPr w:rsidR="00A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D"/>
    <w:rsid w:val="0025025E"/>
    <w:rsid w:val="002840C7"/>
    <w:rsid w:val="009246F3"/>
    <w:rsid w:val="00A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6A4D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6A4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6A4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56A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6A4D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6A4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6A4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56A4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RpGN0DD5TvsQkmCVDMiWTc3waAVFpaTBjPE1Dn2g0Ps=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5Q5pkgB5KiCMfR5p1UOh0nyWgcs5Bc+vYbtO95yqxEY=</DigestValue>
    </Reference>
  </SignedInfo>
  <SignatureValue>fHHLZfpJZl5OzoY26ww9ZD/+eaZoloK5Vsk79bIjssNeMRwsEoRDBtcQa+QRXhSK
ZRKrPEqNznKZX8gR6bDg6g==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7nPm6pGpuFLebRv1+YX4FGD1zQ0=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sD/dZEUpYq4uqXr4fpoh8iyoC08=</DigestValue>
      </Reference>
      <Reference URI="/word/styles.xml?ContentType=application/vnd.openxmlformats-officedocument.wordprocessingml.styles+xml">
        <DigestMethod Algorithm="http://www.w3.org/2000/09/xmldsig#sha1"/>
        <DigestValue>3UMR6Y9acRDzDNLJ4xknuU9uM/I=</DigestValue>
      </Reference>
      <Reference URI="/word/stylesWithEffects.xml?ContentType=application/vnd.ms-word.stylesWithEffects+xml">
        <DigestMethod Algorithm="http://www.w3.org/2000/09/xmldsig#sha1"/>
        <DigestValue>H6fXAwR9C7a8v04HsNKiJQK2FSQ=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2022-09-27T15:05:46Z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2022-09-27T15:05:46Z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2022-09-24T11:30:00Z</dcterms:created>
  <dcterms:modified xsi:type="dcterms:W3CDTF">2022-09-24T12:06:00Z</dcterms:modified>
</cp:coreProperties>
</file>