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5" w:rsidRDefault="00AF69E5" w:rsidP="00AF6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7</w:t>
      </w:r>
    </w:p>
    <w:p w:rsidR="00AF69E5" w:rsidRDefault="00AF69E5" w:rsidP="00AF6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Кислотно-основные свойства гидроксидов элементов 3-го периода.</w:t>
      </w:r>
    </w:p>
    <w:p w:rsidR="00AF69E5" w:rsidRDefault="00AF69E5" w:rsidP="00AF6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Изучить кислотно-основные свойства гидроксидов элементов 3-го периода.</w:t>
      </w:r>
    </w:p>
    <w:tbl>
      <w:tblPr>
        <w:tblStyle w:val="a3"/>
        <w:tblW w:w="0" w:type="auto"/>
        <w:tblLook w:val="04A0"/>
      </w:tblPr>
      <w:tblGrid>
        <w:gridCol w:w="4129"/>
        <w:gridCol w:w="1465"/>
        <w:gridCol w:w="4579"/>
        <w:gridCol w:w="4613"/>
      </w:tblGrid>
      <w:tr w:rsidR="00AF69E5" w:rsidTr="00AF69E5">
        <w:tc>
          <w:tcPr>
            <w:tcW w:w="4129" w:type="dxa"/>
          </w:tcPr>
          <w:p w:rsidR="00AF69E5" w:rsidRDefault="00AF69E5" w:rsidP="001F3D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AF69E5" w:rsidRDefault="00AF69E5" w:rsidP="001F3D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79" w:type="dxa"/>
          </w:tcPr>
          <w:p w:rsidR="00AF69E5" w:rsidRDefault="00AF69E5" w:rsidP="001F3D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13" w:type="dxa"/>
          </w:tcPr>
          <w:p w:rsidR="00AF69E5" w:rsidRDefault="00AF69E5" w:rsidP="001F3D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AF69E5" w:rsidTr="00AF69E5">
        <w:tc>
          <w:tcPr>
            <w:tcW w:w="4129" w:type="dxa"/>
          </w:tcPr>
          <w:p w:rsidR="00AF69E5" w:rsidRDefault="00AF69E5" w:rsidP="001F3DD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Опыт. Гидроксид магния, соляная кислота, раствор щелочи.</w:t>
            </w:r>
          </w:p>
          <w:p w:rsidR="00AF69E5" w:rsidRDefault="00AF69E5" w:rsidP="00AF69E5">
            <w:pPr>
              <w:jc w:val="both"/>
              <w:rPr>
                <w:sz w:val="36"/>
                <w:szCs w:val="36"/>
              </w:rPr>
            </w:pPr>
          </w:p>
          <w:p w:rsidR="00AF69E5" w:rsidRDefault="00AF69E5" w:rsidP="00AF69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Опыт. Гидроксид алюминия, соляная кислота, гидроксид натрия.</w:t>
            </w:r>
          </w:p>
          <w:p w:rsidR="00AF69E5" w:rsidRDefault="00AF69E5" w:rsidP="001F3DDD">
            <w:pPr>
              <w:rPr>
                <w:sz w:val="36"/>
                <w:szCs w:val="36"/>
              </w:rPr>
            </w:pPr>
          </w:p>
          <w:p w:rsidR="00AF69E5" w:rsidRDefault="00726833" w:rsidP="0072683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Опыт. Серная кислота, раствор гидроксида натрия, раствор лакмуса.</w:t>
            </w:r>
          </w:p>
        </w:tc>
        <w:tc>
          <w:tcPr>
            <w:tcW w:w="1465" w:type="dxa"/>
          </w:tcPr>
          <w:p w:rsidR="00AF69E5" w:rsidRDefault="00AF69E5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</w:p>
          <w:p w:rsidR="00726833" w:rsidRDefault="00726833" w:rsidP="001F3DD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8" type="#_x0000_t132" style="position:absolute;left:0;text-align:left;margin-left:41.35pt;margin-top:9.65pt;width:18pt;height:87.75pt;z-index:25166131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6" type="#_x0000_t132" style="position:absolute;left:0;text-align:left;margin-left:-.65pt;margin-top:8.15pt;width:18pt;height:87.75pt;z-index:25165926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  <w:p w:rsidR="00726833" w:rsidRDefault="00726833" w:rsidP="0072683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9" type="#_x0000_t135" style="position:absolute;margin-left:34.2pt;margin-top:50.3pt;width:32.25pt;height:18pt;rotation:90;z-index:251662336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7" type="#_x0000_t135" style="position:absolute;margin-left:-7.8pt;margin-top:50.3pt;width:32.25pt;height:18pt;rotation:90;z-index:25166028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shape>
              </w:pict>
            </w: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sym w:font="Symbol" w:char="F0AE"/>
            </w:r>
          </w:p>
        </w:tc>
        <w:tc>
          <w:tcPr>
            <w:tcW w:w="4579" w:type="dxa"/>
          </w:tcPr>
          <w:p w:rsidR="00AF69E5" w:rsidRDefault="00AF69E5" w:rsidP="001F3DDD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Растворение осадка гидроксида магния происходит в пробирке с соляной кислотой.</w:t>
            </w:r>
          </w:p>
          <w:p w:rsidR="00AF69E5" w:rsidRDefault="00AF69E5" w:rsidP="001F3DDD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Растворение гидроксида</w:t>
            </w:r>
            <w:r w:rsidR="00726833">
              <w:rPr>
                <w:sz w:val="36"/>
                <w:szCs w:val="36"/>
              </w:rPr>
              <w:t xml:space="preserve"> алюминия</w:t>
            </w:r>
            <w:r>
              <w:rPr>
                <w:sz w:val="36"/>
                <w:szCs w:val="36"/>
              </w:rPr>
              <w:t xml:space="preserve"> происходит</w:t>
            </w:r>
            <w:r w:rsidR="00726833">
              <w:rPr>
                <w:sz w:val="36"/>
                <w:szCs w:val="36"/>
              </w:rPr>
              <w:t xml:space="preserve"> в обеих пробирках, т. к. гидроксид алюминий – амфотерный.</w:t>
            </w:r>
          </w:p>
          <w:p w:rsidR="00AF69E5" w:rsidRPr="00726833" w:rsidRDefault="00726833" w:rsidP="001F3DDD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7A5415">
              <w:rPr>
                <w:sz w:val="36"/>
                <w:szCs w:val="36"/>
              </w:rPr>
              <w:t>Красный цвет лакмуса в растворе кислоты при добавлении щелочи переходит в фиолетовый цвет.</w:t>
            </w:r>
          </w:p>
        </w:tc>
        <w:tc>
          <w:tcPr>
            <w:tcW w:w="4613" w:type="dxa"/>
          </w:tcPr>
          <w:p w:rsidR="00AF69E5" w:rsidRPr="00AF69E5" w:rsidRDefault="00AF69E5" w:rsidP="00AF69E5">
            <w:pPr>
              <w:jc w:val="both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Mg</w:t>
            </w:r>
            <w:r w:rsidRPr="00AF69E5">
              <w:rPr>
                <w:b/>
                <w:i/>
                <w:sz w:val="36"/>
                <w:szCs w:val="36"/>
              </w:rPr>
              <w:t>(</w:t>
            </w:r>
            <w:r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AF69E5">
              <w:rPr>
                <w:b/>
                <w:i/>
                <w:sz w:val="36"/>
                <w:szCs w:val="36"/>
              </w:rPr>
              <w:t>)</w:t>
            </w:r>
            <w:r w:rsidRPr="00AF69E5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F69E5">
              <w:rPr>
                <w:b/>
                <w:i/>
                <w:sz w:val="36"/>
                <w:szCs w:val="36"/>
              </w:rPr>
              <w:t xml:space="preserve">  +  2</w:t>
            </w:r>
            <w:r>
              <w:rPr>
                <w:b/>
                <w:i/>
                <w:sz w:val="36"/>
                <w:szCs w:val="36"/>
              </w:rPr>
              <w:t>Н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AF69E5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AF69E5">
              <w:rPr>
                <w:b/>
                <w:i/>
                <w:sz w:val="36"/>
                <w:szCs w:val="36"/>
              </w:rPr>
              <w:t xml:space="preserve">=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>MgCl</w:t>
            </w:r>
            <w:r>
              <w:rPr>
                <w:b/>
                <w:i/>
                <w:sz w:val="36"/>
                <w:szCs w:val="36"/>
                <w:vertAlign w:val="subscript"/>
              </w:rPr>
              <w:t xml:space="preserve">2 </w:t>
            </w:r>
            <w:r>
              <w:rPr>
                <w:b/>
                <w:i/>
                <w:sz w:val="36"/>
                <w:szCs w:val="36"/>
              </w:rPr>
              <w:t xml:space="preserve"> + 2Н</w:t>
            </w:r>
            <w:r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t>О</w:t>
            </w:r>
          </w:p>
          <w:p w:rsidR="00AF69E5" w:rsidRPr="00AF69E5" w:rsidRDefault="00AF69E5" w:rsidP="00AF69E5">
            <w:pPr>
              <w:jc w:val="center"/>
              <w:rPr>
                <w:b/>
                <w:i/>
                <w:sz w:val="36"/>
                <w:szCs w:val="36"/>
              </w:rPr>
            </w:pPr>
            <w:r w:rsidRPr="00AF69E5">
              <w:rPr>
                <w:b/>
                <w:i/>
                <w:sz w:val="36"/>
                <w:szCs w:val="36"/>
              </w:rPr>
              <w:t>2ОН</w:t>
            </w:r>
            <w:r w:rsidRPr="00AF69E5">
              <w:rPr>
                <w:b/>
                <w:i/>
                <w:sz w:val="36"/>
                <w:szCs w:val="36"/>
                <w:vertAlign w:val="superscript"/>
              </w:rPr>
              <w:t>-</w:t>
            </w:r>
            <w:r w:rsidRPr="00AF69E5">
              <w:rPr>
                <w:b/>
                <w:i/>
                <w:sz w:val="36"/>
                <w:szCs w:val="36"/>
              </w:rPr>
              <w:t xml:space="preserve">  +   2Н</w:t>
            </w:r>
            <w:r w:rsidRPr="00AF69E5">
              <w:rPr>
                <w:b/>
                <w:i/>
                <w:sz w:val="36"/>
                <w:szCs w:val="36"/>
                <w:vertAlign w:val="superscript"/>
              </w:rPr>
              <w:t xml:space="preserve">+   </w:t>
            </w:r>
            <w:r w:rsidRPr="00AF69E5">
              <w:rPr>
                <w:b/>
                <w:i/>
                <w:sz w:val="36"/>
                <w:szCs w:val="36"/>
              </w:rPr>
              <w:t>=   2Н</w:t>
            </w:r>
            <w:r w:rsidRPr="00AF69E5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F69E5">
              <w:rPr>
                <w:b/>
                <w:i/>
                <w:sz w:val="36"/>
                <w:szCs w:val="36"/>
              </w:rPr>
              <w:t>О</w:t>
            </w:r>
          </w:p>
          <w:p w:rsidR="00AF69E5" w:rsidRDefault="00AF69E5" w:rsidP="001F3DDD">
            <w:pPr>
              <w:jc w:val="both"/>
              <w:rPr>
                <w:sz w:val="36"/>
                <w:szCs w:val="36"/>
              </w:rPr>
            </w:pPr>
          </w:p>
          <w:p w:rsidR="00726833" w:rsidRPr="004C246A" w:rsidRDefault="00726833" w:rsidP="00726833">
            <w:pPr>
              <w:jc w:val="both"/>
              <w:rPr>
                <w:b/>
                <w:i/>
                <w:sz w:val="36"/>
                <w:szCs w:val="36"/>
              </w:rPr>
            </w:pPr>
            <w:r w:rsidRPr="000E0A8B"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0B2676">
              <w:rPr>
                <w:b/>
                <w:i/>
                <w:sz w:val="36"/>
                <w:szCs w:val="36"/>
              </w:rPr>
              <w:t>(</w:t>
            </w:r>
            <w:r w:rsidRPr="000E0A8B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0B2676">
              <w:rPr>
                <w:b/>
                <w:i/>
                <w:sz w:val="36"/>
                <w:szCs w:val="36"/>
              </w:rPr>
              <w:t>)</w:t>
            </w:r>
            <w:r w:rsidRPr="000B2676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0B2676">
              <w:rPr>
                <w:b/>
                <w:i/>
                <w:sz w:val="36"/>
                <w:szCs w:val="36"/>
              </w:rPr>
              <w:t xml:space="preserve">   +    3</w:t>
            </w:r>
            <w:r>
              <w:rPr>
                <w:b/>
                <w:i/>
                <w:sz w:val="36"/>
                <w:szCs w:val="36"/>
                <w:lang w:val="en-US"/>
              </w:rPr>
              <w:t>HCl</w:t>
            </w:r>
            <w:r w:rsidRPr="000B2676">
              <w:rPr>
                <w:b/>
                <w:i/>
                <w:sz w:val="36"/>
                <w:szCs w:val="36"/>
              </w:rPr>
              <w:t xml:space="preserve">    =    2</w:t>
            </w:r>
            <w:r>
              <w:rPr>
                <w:b/>
                <w:i/>
                <w:sz w:val="36"/>
                <w:szCs w:val="36"/>
                <w:lang w:val="en-US"/>
              </w:rPr>
              <w:t>AlCl</w:t>
            </w:r>
            <w:r w:rsidRPr="000B2676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0B2676">
              <w:rPr>
                <w:b/>
                <w:i/>
                <w:sz w:val="36"/>
                <w:szCs w:val="36"/>
              </w:rPr>
              <w:t xml:space="preserve">    +    3</w:t>
            </w:r>
            <w:r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0B2676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O</w:t>
            </w:r>
          </w:p>
          <w:p w:rsidR="00726833" w:rsidRPr="007A5415" w:rsidRDefault="00726833" w:rsidP="00726833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0E0A8B"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>(</w:t>
            </w:r>
            <w:r w:rsidRPr="000E0A8B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>)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 xml:space="preserve">   +    </w:t>
            </w:r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 xml:space="preserve">    =    </w:t>
            </w:r>
            <w:r>
              <w:rPr>
                <w:b/>
                <w:i/>
                <w:sz w:val="36"/>
                <w:szCs w:val="36"/>
                <w:lang w:val="en-US"/>
              </w:rPr>
              <w:t>NaAlO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 xml:space="preserve">    +    2</w:t>
            </w:r>
            <w:r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</w:rPr>
              <w:t>О</w:t>
            </w:r>
          </w:p>
          <w:p w:rsidR="00726833" w:rsidRPr="007A5415" w:rsidRDefault="00726833" w:rsidP="00726833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AF69E5" w:rsidRPr="007A5415" w:rsidRDefault="007A5415" w:rsidP="001F3DDD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A5415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>SO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 xml:space="preserve">  +  2NaOH   =  Na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>SO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 xml:space="preserve">   +    H</w:t>
            </w:r>
            <w:r w:rsidRPr="007A5415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7A5415">
              <w:rPr>
                <w:b/>
                <w:i/>
                <w:sz w:val="36"/>
                <w:szCs w:val="36"/>
                <w:lang w:val="en-US"/>
              </w:rPr>
              <w:t>O</w:t>
            </w:r>
          </w:p>
          <w:p w:rsidR="00AF69E5" w:rsidRPr="007A5415" w:rsidRDefault="007A5415" w:rsidP="007A5415">
            <w:pPr>
              <w:jc w:val="center"/>
              <w:rPr>
                <w:sz w:val="36"/>
                <w:szCs w:val="36"/>
              </w:rPr>
            </w:pPr>
            <w:r w:rsidRPr="007A5415">
              <w:rPr>
                <w:b/>
                <w:i/>
                <w:sz w:val="36"/>
                <w:szCs w:val="36"/>
                <w:lang w:val="en-US"/>
              </w:rPr>
              <w:t>2</w:t>
            </w:r>
            <w:r w:rsidRPr="00AF69E5">
              <w:rPr>
                <w:b/>
                <w:i/>
                <w:sz w:val="36"/>
                <w:szCs w:val="36"/>
              </w:rPr>
              <w:t>Н</w:t>
            </w:r>
            <w:r w:rsidRPr="007A5415">
              <w:rPr>
                <w:b/>
                <w:i/>
                <w:sz w:val="36"/>
                <w:szCs w:val="36"/>
                <w:vertAlign w:val="superscript"/>
                <w:lang w:val="en-US"/>
              </w:rPr>
              <w:t>+</w:t>
            </w:r>
            <w:r>
              <w:rPr>
                <w:b/>
                <w:i/>
                <w:sz w:val="36"/>
                <w:szCs w:val="36"/>
              </w:rPr>
              <w:t xml:space="preserve">  +   </w:t>
            </w:r>
            <w:r w:rsidRPr="00AF69E5">
              <w:rPr>
                <w:b/>
                <w:i/>
                <w:sz w:val="36"/>
                <w:szCs w:val="36"/>
              </w:rPr>
              <w:t>2ОН</w:t>
            </w:r>
            <w:r w:rsidRPr="00AF69E5">
              <w:rPr>
                <w:b/>
                <w:i/>
                <w:sz w:val="36"/>
                <w:szCs w:val="36"/>
                <w:vertAlign w:val="superscript"/>
              </w:rPr>
              <w:t>-</w:t>
            </w:r>
            <w:r w:rsidRPr="00AF69E5">
              <w:rPr>
                <w:b/>
                <w:i/>
                <w:sz w:val="36"/>
                <w:szCs w:val="36"/>
              </w:rPr>
              <w:t xml:space="preserve">  </w:t>
            </w:r>
            <w:r w:rsidRPr="00AF69E5">
              <w:rPr>
                <w:b/>
                <w:i/>
                <w:sz w:val="36"/>
                <w:szCs w:val="36"/>
                <w:vertAlign w:val="superscript"/>
              </w:rPr>
              <w:t xml:space="preserve"> </w:t>
            </w:r>
            <w:r w:rsidRPr="00AF69E5">
              <w:rPr>
                <w:b/>
                <w:i/>
                <w:sz w:val="36"/>
                <w:szCs w:val="36"/>
              </w:rPr>
              <w:t>=   2Н</w:t>
            </w:r>
            <w:r w:rsidRPr="00AF69E5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F69E5">
              <w:rPr>
                <w:b/>
                <w:i/>
                <w:sz w:val="36"/>
                <w:szCs w:val="36"/>
              </w:rPr>
              <w:t>О</w:t>
            </w:r>
          </w:p>
          <w:p w:rsidR="00AF69E5" w:rsidRPr="007A5415" w:rsidRDefault="00AF69E5" w:rsidP="001F3DDD">
            <w:pPr>
              <w:jc w:val="both"/>
              <w:rPr>
                <w:sz w:val="36"/>
                <w:szCs w:val="36"/>
                <w:lang w:val="en-US"/>
              </w:rPr>
            </w:pPr>
          </w:p>
          <w:p w:rsidR="00AF69E5" w:rsidRPr="007A5415" w:rsidRDefault="00AF69E5" w:rsidP="001F3DDD">
            <w:pPr>
              <w:jc w:val="both"/>
              <w:rPr>
                <w:sz w:val="36"/>
                <w:szCs w:val="36"/>
                <w:lang w:val="en-US"/>
              </w:rPr>
            </w:pPr>
          </w:p>
          <w:p w:rsidR="00AF69E5" w:rsidRDefault="00AF69E5" w:rsidP="001F3DDD">
            <w:pPr>
              <w:jc w:val="both"/>
              <w:rPr>
                <w:sz w:val="36"/>
                <w:szCs w:val="36"/>
              </w:rPr>
            </w:pPr>
            <w:r w:rsidRPr="009E1524">
              <w:rPr>
                <w:b/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D55D6B" w:rsidRDefault="00D55D6B"/>
    <w:sectPr w:rsidR="00D55D6B" w:rsidSect="00AF69E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9E5"/>
    <w:rsid w:val="00726833"/>
    <w:rsid w:val="007A5415"/>
    <w:rsid w:val="00AF69E5"/>
    <w:rsid w:val="00D5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2008-12-20T15:19:00Z</dcterms:created>
  <dcterms:modified xsi:type="dcterms:W3CDTF">2008-12-20T15:43:00Z</dcterms:modified>
</cp:coreProperties>
</file>