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4" w:rsidRPr="00F02FE8" w:rsidRDefault="006833F4" w:rsidP="006833F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3</w:t>
      </w:r>
      <w:r w:rsidRPr="00F02FE8">
        <w:rPr>
          <w:b/>
          <w:sz w:val="36"/>
          <w:szCs w:val="36"/>
        </w:rPr>
        <w:t>.</w:t>
      </w:r>
    </w:p>
    <w:p w:rsidR="006833F4" w:rsidRDefault="006833F4" w:rsidP="006833F4">
      <w:pPr>
        <w:spacing w:after="0"/>
        <w:jc w:val="center"/>
        <w:rPr>
          <w:sz w:val="36"/>
          <w:szCs w:val="36"/>
        </w:rPr>
      </w:pPr>
      <w:r w:rsidRPr="00F02FE8">
        <w:rPr>
          <w:b/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«Свойства глицерина».</w:t>
      </w:r>
    </w:p>
    <w:p w:rsidR="006833F4" w:rsidRDefault="006833F4" w:rsidP="006833F4">
      <w:pPr>
        <w:spacing w:after="0"/>
        <w:jc w:val="center"/>
        <w:rPr>
          <w:sz w:val="36"/>
          <w:szCs w:val="36"/>
        </w:rPr>
      </w:pPr>
      <w:r w:rsidRPr="00F02FE8">
        <w:rPr>
          <w:b/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установить основные химические свойства глицерина.</w:t>
      </w:r>
    </w:p>
    <w:tbl>
      <w:tblPr>
        <w:tblStyle w:val="a3"/>
        <w:tblW w:w="0" w:type="auto"/>
        <w:tblLook w:val="04A0"/>
      </w:tblPr>
      <w:tblGrid>
        <w:gridCol w:w="3925"/>
        <w:gridCol w:w="1499"/>
        <w:gridCol w:w="4902"/>
        <w:gridCol w:w="4460"/>
      </w:tblGrid>
      <w:tr w:rsidR="006833F4" w:rsidTr="006833F4">
        <w:tc>
          <w:tcPr>
            <w:tcW w:w="3936" w:type="dxa"/>
          </w:tcPr>
          <w:p w:rsidR="006833F4" w:rsidRPr="006833F4" w:rsidRDefault="006833F4" w:rsidP="00096E6C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6833F4" w:rsidRPr="006833F4" w:rsidRDefault="006833F4" w:rsidP="00096E6C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рисунок</w:t>
            </w:r>
          </w:p>
        </w:tc>
        <w:tc>
          <w:tcPr>
            <w:tcW w:w="4913" w:type="dxa"/>
          </w:tcPr>
          <w:p w:rsidR="006833F4" w:rsidRPr="006833F4" w:rsidRDefault="006833F4" w:rsidP="00096E6C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Наблюдаемые явления</w:t>
            </w:r>
          </w:p>
        </w:tc>
        <w:tc>
          <w:tcPr>
            <w:tcW w:w="4472" w:type="dxa"/>
          </w:tcPr>
          <w:p w:rsidR="006833F4" w:rsidRPr="006833F4" w:rsidRDefault="006833F4" w:rsidP="00096E6C">
            <w:pPr>
              <w:jc w:val="center"/>
              <w:rPr>
                <w:b/>
                <w:sz w:val="36"/>
                <w:szCs w:val="36"/>
              </w:rPr>
            </w:pPr>
            <w:r w:rsidRPr="006833F4">
              <w:rPr>
                <w:b/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6833F4" w:rsidRPr="00344286" w:rsidTr="006833F4">
        <w:tc>
          <w:tcPr>
            <w:tcW w:w="3936" w:type="dxa"/>
          </w:tcPr>
          <w:p w:rsidR="006833F4" w:rsidRPr="00F214E2" w:rsidRDefault="006833F4" w:rsidP="00096E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Гидроксид натрия </w:t>
            </w:r>
            <w:r>
              <w:rPr>
                <w:sz w:val="36"/>
                <w:szCs w:val="36"/>
                <w:lang w:val="en-US"/>
              </w:rPr>
              <w:t>NaOH</w:t>
            </w:r>
            <w:r>
              <w:rPr>
                <w:sz w:val="36"/>
                <w:szCs w:val="36"/>
              </w:rPr>
              <w:t xml:space="preserve">, Сульфат меди </w:t>
            </w:r>
            <w:r>
              <w:rPr>
                <w:sz w:val="36"/>
                <w:szCs w:val="36"/>
                <w:lang w:val="en-US"/>
              </w:rPr>
              <w:t>CuSO</w:t>
            </w:r>
            <w:r w:rsidRPr="006833F4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>, глицерин, вода.</w:t>
            </w:r>
          </w:p>
        </w:tc>
        <w:tc>
          <w:tcPr>
            <w:tcW w:w="1465" w:type="dxa"/>
          </w:tcPr>
          <w:p w:rsidR="006833F4" w:rsidRDefault="006833F4" w:rsidP="00096E6C">
            <w:pPr>
              <w:rPr>
                <w:sz w:val="36"/>
                <w:szCs w:val="36"/>
              </w:rPr>
            </w:pPr>
          </w:p>
          <w:p w:rsidR="006833F4" w:rsidRDefault="006833F4" w:rsidP="00096E6C">
            <w:pPr>
              <w:rPr>
                <w:sz w:val="36"/>
                <w:szCs w:val="36"/>
              </w:rPr>
            </w:pPr>
          </w:p>
        </w:tc>
        <w:tc>
          <w:tcPr>
            <w:tcW w:w="4913" w:type="dxa"/>
          </w:tcPr>
          <w:p w:rsidR="006833F4" w:rsidRDefault="006833F4" w:rsidP="006833F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После взаимодействия сульфата меди с гидроксидом натрия образуется осадок гидроксида меди.</w:t>
            </w:r>
          </w:p>
          <w:p w:rsidR="006833F4" w:rsidRPr="007C1A8F" w:rsidRDefault="006833F4" w:rsidP="006833F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глицерина к осадку происходит его растворение</w:t>
            </w:r>
          </w:p>
        </w:tc>
        <w:tc>
          <w:tcPr>
            <w:tcW w:w="4472" w:type="dxa"/>
          </w:tcPr>
          <w:p w:rsidR="006833F4" w:rsidRPr="00344286" w:rsidRDefault="006833F4" w:rsidP="00096E6C">
            <w:pPr>
              <w:jc w:val="both"/>
              <w:rPr>
                <w:b/>
                <w:sz w:val="36"/>
                <w:szCs w:val="36"/>
              </w:rPr>
            </w:pPr>
            <w:r w:rsidRPr="00344286">
              <w:rPr>
                <w:b/>
                <w:color w:val="FF0000"/>
                <w:sz w:val="36"/>
                <w:szCs w:val="36"/>
              </w:rPr>
              <w:t>1</w:t>
            </w:r>
            <w:r w:rsidRPr="00344286">
              <w:rPr>
                <w:sz w:val="36"/>
                <w:szCs w:val="36"/>
              </w:rPr>
              <w:t xml:space="preserve">. </w:t>
            </w:r>
            <w:r w:rsidRPr="006833F4">
              <w:rPr>
                <w:b/>
                <w:sz w:val="36"/>
                <w:szCs w:val="36"/>
                <w:lang w:val="en-US"/>
              </w:rPr>
              <w:t>2NaOH</w:t>
            </w:r>
            <w:r w:rsidRPr="00344286">
              <w:rPr>
                <w:b/>
                <w:sz w:val="36"/>
                <w:szCs w:val="36"/>
              </w:rPr>
              <w:t xml:space="preserve">  +  </w:t>
            </w:r>
            <w:r w:rsidRPr="006833F4">
              <w:rPr>
                <w:b/>
                <w:sz w:val="36"/>
                <w:szCs w:val="36"/>
                <w:lang w:val="en-US"/>
              </w:rPr>
              <w:t>CuSO</w:t>
            </w:r>
            <w:r w:rsidRPr="00344286">
              <w:rPr>
                <w:b/>
                <w:sz w:val="36"/>
                <w:szCs w:val="36"/>
                <w:vertAlign w:val="subscript"/>
              </w:rPr>
              <w:t xml:space="preserve">4 </w:t>
            </w:r>
            <w:r w:rsidRPr="00344286">
              <w:rPr>
                <w:sz w:val="36"/>
                <w:szCs w:val="36"/>
                <w:vertAlign w:val="subscript"/>
              </w:rPr>
              <w:t xml:space="preserve">  </w:t>
            </w:r>
            <w:r w:rsidRPr="00344286">
              <w:rPr>
                <w:b/>
                <w:sz w:val="36"/>
                <w:szCs w:val="36"/>
              </w:rPr>
              <w:t>=</w:t>
            </w:r>
            <w:r w:rsidRPr="00344286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Cu</w:t>
            </w:r>
            <w:r w:rsidRPr="006833F4">
              <w:rPr>
                <w:b/>
                <w:sz w:val="36"/>
                <w:szCs w:val="36"/>
                <w:lang w:val="en-US"/>
              </w:rPr>
              <w:t>(</w:t>
            </w:r>
            <w:proofErr w:type="gramStart"/>
            <w:r w:rsidRPr="006833F4">
              <w:rPr>
                <w:b/>
                <w:sz w:val="36"/>
                <w:szCs w:val="36"/>
                <w:lang w:val="en-US"/>
              </w:rPr>
              <w:t>O</w:t>
            </w:r>
            <w:proofErr w:type="gramEnd"/>
            <w:r>
              <w:rPr>
                <w:b/>
                <w:sz w:val="36"/>
                <w:szCs w:val="36"/>
              </w:rPr>
              <w:t>Н</w:t>
            </w:r>
            <w:r w:rsidRPr="006833F4">
              <w:rPr>
                <w:b/>
                <w:sz w:val="36"/>
                <w:szCs w:val="36"/>
                <w:lang w:val="en-US"/>
              </w:rPr>
              <w:t>)</w:t>
            </w:r>
            <w:r w:rsidRPr="006833F4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6833F4">
              <w:rPr>
                <w:b/>
                <w:sz w:val="36"/>
                <w:szCs w:val="36"/>
                <w:lang w:val="en-US"/>
              </w:rPr>
              <w:t xml:space="preserve">  +   </w:t>
            </w:r>
            <w:r>
              <w:rPr>
                <w:b/>
                <w:sz w:val="36"/>
                <w:szCs w:val="36"/>
                <w:lang w:val="en-US"/>
              </w:rPr>
              <w:t>Na</w:t>
            </w:r>
            <w:r w:rsidRPr="006833F4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6833F4">
              <w:rPr>
                <w:b/>
                <w:sz w:val="36"/>
                <w:szCs w:val="36"/>
                <w:lang w:val="en-US"/>
              </w:rPr>
              <w:t>SO</w:t>
            </w:r>
            <w:r w:rsidRPr="006833F4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</w:p>
          <w:p w:rsidR="00344286" w:rsidRDefault="006833F4" w:rsidP="006833F4">
            <w:pPr>
              <w:jc w:val="both"/>
              <w:rPr>
                <w:b/>
                <w:sz w:val="36"/>
                <w:szCs w:val="36"/>
              </w:rPr>
            </w:pPr>
            <w:r w:rsidRPr="00344286">
              <w:rPr>
                <w:b/>
                <w:color w:val="FF0000"/>
                <w:sz w:val="36"/>
                <w:szCs w:val="36"/>
              </w:rPr>
              <w:t>2</w:t>
            </w:r>
            <w:r w:rsidRPr="00344286">
              <w:rPr>
                <w:sz w:val="36"/>
                <w:szCs w:val="36"/>
              </w:rPr>
              <w:t xml:space="preserve">. </w:t>
            </w:r>
            <w:r w:rsidRPr="006833F4">
              <w:rPr>
                <w:b/>
                <w:sz w:val="36"/>
                <w:szCs w:val="36"/>
              </w:rPr>
              <w:t>Сокращ</w:t>
            </w:r>
            <w:r w:rsidRPr="00344286">
              <w:rPr>
                <w:b/>
                <w:sz w:val="36"/>
                <w:szCs w:val="36"/>
              </w:rPr>
              <w:t>.</w:t>
            </w:r>
            <w:r w:rsidRPr="006833F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</w:t>
            </w:r>
            <w:r w:rsidRPr="006833F4">
              <w:rPr>
                <w:b/>
                <w:sz w:val="36"/>
                <w:szCs w:val="36"/>
              </w:rPr>
              <w:t>онное уравн.</w:t>
            </w:r>
          </w:p>
          <w:p w:rsidR="00344286" w:rsidRPr="00344286" w:rsidRDefault="00344286" w:rsidP="00344286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344286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sz w:val="36"/>
                <w:szCs w:val="36"/>
                <w:lang w:val="en-US"/>
              </w:rPr>
              <w:t>MgO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sz w:val="36"/>
                <w:szCs w:val="36"/>
                <w:lang w:val="en-US"/>
              </w:rPr>
              <w:t>H</w:t>
            </w:r>
            <w:r w:rsidRPr="00344286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</w:t>
            </w:r>
            <w:r w:rsidRPr="00344286">
              <w:rPr>
                <w:b/>
                <w:sz w:val="36"/>
                <w:szCs w:val="36"/>
                <w:lang w:val="en-US"/>
              </w:rPr>
              <w:t xml:space="preserve">   =</w:t>
            </w:r>
          </w:p>
          <w:p w:rsidR="00344286" w:rsidRDefault="00344286" w:rsidP="00344286">
            <w:pPr>
              <w:jc w:val="both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344286">
              <w:rPr>
                <w:b/>
                <w:color w:val="FF0000"/>
                <w:sz w:val="36"/>
                <w:szCs w:val="36"/>
                <w:lang w:val="en-US"/>
              </w:rPr>
              <w:t>4</w:t>
            </w:r>
            <w:r w:rsidRPr="00344286"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. 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>SO</w:t>
            </w:r>
            <w:r>
              <w:rPr>
                <w:b/>
                <w:color w:val="000000" w:themeColor="text1"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  +   LiOH  =</w:t>
            </w:r>
          </w:p>
          <w:p w:rsidR="00344286" w:rsidRPr="00FD2202" w:rsidRDefault="00344286" w:rsidP="00344286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FD2202">
              <w:rPr>
                <w:b/>
                <w:color w:val="FF0000"/>
                <w:sz w:val="36"/>
                <w:szCs w:val="36"/>
                <w:lang w:val="en-US"/>
              </w:rPr>
              <w:t>5</w:t>
            </w:r>
            <w:r w:rsidRPr="00344286">
              <w:rPr>
                <w:b/>
                <w:sz w:val="36"/>
                <w:szCs w:val="36"/>
                <w:lang w:val="en-US"/>
              </w:rPr>
              <w:t>.</w:t>
            </w:r>
            <w:r w:rsidRPr="00FD2202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Li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  +   H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SO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sz w:val="36"/>
                <w:szCs w:val="36"/>
                <w:lang w:val="en-US"/>
              </w:rPr>
              <w:t xml:space="preserve">  =</w:t>
            </w:r>
          </w:p>
          <w:p w:rsidR="006833F4" w:rsidRPr="00344286" w:rsidRDefault="006833F4" w:rsidP="00096E6C">
            <w:pPr>
              <w:jc w:val="both"/>
              <w:rPr>
                <w:sz w:val="36"/>
                <w:szCs w:val="36"/>
              </w:rPr>
            </w:pPr>
          </w:p>
        </w:tc>
      </w:tr>
    </w:tbl>
    <w:p w:rsidR="009F5EBA" w:rsidRPr="00344286" w:rsidRDefault="009F5EBA">
      <w:pPr>
        <w:rPr>
          <w:lang w:val="en-US"/>
        </w:rPr>
      </w:pPr>
    </w:p>
    <w:sectPr w:rsidR="009F5EBA" w:rsidRPr="00344286" w:rsidSect="006833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3F4"/>
    <w:rsid w:val="00344286"/>
    <w:rsid w:val="006833F4"/>
    <w:rsid w:val="007B0BFC"/>
    <w:rsid w:val="009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2010-12-20T16:24:00Z</dcterms:created>
  <dcterms:modified xsi:type="dcterms:W3CDTF">2011-12-19T07:43:00Z</dcterms:modified>
</cp:coreProperties>
</file>