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A1" w:rsidRPr="00DE1BA1" w:rsidRDefault="00DE1BA1" w:rsidP="00DE1BA1">
      <w:pPr>
        <w:pStyle w:val="Default"/>
        <w:jc w:val="center"/>
        <w:rPr>
          <w:b/>
          <w:sz w:val="28"/>
          <w:szCs w:val="28"/>
        </w:rPr>
      </w:pPr>
      <w:r w:rsidRPr="00DE1BA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-596265</wp:posOffset>
            </wp:positionV>
            <wp:extent cx="1914525" cy="1733550"/>
            <wp:effectExtent l="19050" t="0" r="9525" b="0"/>
            <wp:wrapSquare wrapText="bothSides"/>
            <wp:docPr id="13" name="Рисунок 13" descr="http://im1-tub-ru.yandex.net/i?id=08a64dcb787abe8b9e36e58f81cd3d4e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08a64dcb787abe8b9e36e58f81cd3d4e-2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BA1">
        <w:rPr>
          <w:b/>
          <w:sz w:val="28"/>
          <w:szCs w:val="28"/>
        </w:rPr>
        <w:t>Итого</w:t>
      </w:r>
      <w:r w:rsidR="00600F10">
        <w:rPr>
          <w:b/>
          <w:sz w:val="28"/>
          <w:szCs w:val="28"/>
        </w:rPr>
        <w:t>вое сочинение (изложение) в 2020</w:t>
      </w:r>
      <w:r w:rsidRPr="00DE1BA1">
        <w:rPr>
          <w:b/>
          <w:sz w:val="28"/>
          <w:szCs w:val="28"/>
        </w:rPr>
        <w:t xml:space="preserve"> году.</w:t>
      </w: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Pr="00600F10" w:rsidRDefault="00DE1BA1" w:rsidP="00600F10">
      <w:pPr>
        <w:pStyle w:val="Defaul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DE1BA1">
        <w:rPr>
          <w:sz w:val="28"/>
          <w:szCs w:val="28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 (текстам), сформированным по часовым поясам Федеральной службой по надзору в сфере образования и науки (далее – </w:t>
      </w:r>
      <w:proofErr w:type="spellStart"/>
      <w:r w:rsidRPr="00DE1BA1">
        <w:rPr>
          <w:sz w:val="28"/>
          <w:szCs w:val="28"/>
        </w:rPr>
        <w:t>Рособрнадзор</w:t>
      </w:r>
      <w:proofErr w:type="spellEnd"/>
      <w:r w:rsidRPr="00DE1BA1">
        <w:rPr>
          <w:sz w:val="28"/>
          <w:szCs w:val="28"/>
        </w:rPr>
        <w:t xml:space="preserve">). </w:t>
      </w:r>
      <w:r w:rsidR="00600F10" w:rsidRPr="00600F10">
        <w:rPr>
          <w:b/>
          <w:color w:val="FF0000"/>
          <w:sz w:val="28"/>
          <w:szCs w:val="28"/>
        </w:rPr>
        <w:t>В 2019 году это 4 декабря 2019 года. Дополнительные сроки 5 февраля и 6 мая 2020 года.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BA1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(XII), экстерны с ограниченными возможностями здоровья,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>дети-инвалиды и инвалиды; обучающиеся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Pr="00600F10" w:rsidRDefault="00DE1BA1" w:rsidP="00DE1BA1">
      <w:pPr>
        <w:pStyle w:val="Default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Pr="00600F10">
        <w:rPr>
          <w:b/>
          <w:i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</w:t>
      </w:r>
      <w:r w:rsidRPr="00600F10">
        <w:rPr>
          <w:b/>
          <w:i/>
          <w:color w:val="FF0000"/>
          <w:sz w:val="28"/>
          <w:szCs w:val="28"/>
        </w:rPr>
        <w:t xml:space="preserve">Указанные заявления подаются не позднее чем за две недели до начала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обучающиеся XI (XII) классов,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1BA1">
        <w:rPr>
          <w:sz w:val="28"/>
          <w:szCs w:val="28"/>
        </w:rPr>
        <w:t>. Участники ЕГЭ вправе писать итоговое сочинение по желанию. Указанные лица для участия в итоговом сочинении подают заявления не позднее</w:t>
      </w:r>
      <w:r>
        <w:rPr>
          <w:sz w:val="28"/>
          <w:szCs w:val="28"/>
        </w:rPr>
        <w:t>,</w:t>
      </w:r>
      <w:r w:rsidRPr="00DE1BA1">
        <w:rPr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ОИВ.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lastRenderedPageBreak/>
        <w:t xml:space="preserve">Срок участия в итоговом сочинении из числа установленных настоящим Порядком указанные лица выбирают самостоятельно.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BA1">
        <w:rPr>
          <w:sz w:val="28"/>
          <w:szCs w:val="28"/>
        </w:rPr>
        <w:t xml:space="preserve"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 (далее – места проведения итогового сочинения (изложения). </w:t>
      </w:r>
    </w:p>
    <w:p w:rsidR="00DE1BA1" w:rsidRPr="00DE1BA1" w:rsidRDefault="00DE1BA1" w:rsidP="00DE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A1">
        <w:rPr>
          <w:rFonts w:ascii="Times New Roman" w:hAnsi="Times New Roman" w:cs="Times New Roman"/>
          <w:sz w:val="28"/>
          <w:szCs w:val="28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Результатом итогового сочинения (изложения) является «зачет» или «незачет».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1BA1">
        <w:rPr>
          <w:sz w:val="28"/>
          <w:szCs w:val="28"/>
        </w:rPr>
        <w:t xml:space="preserve">. Комплекты тем итогового сочинения (тексты для итогового изложения) доставляются </w:t>
      </w:r>
      <w:proofErr w:type="spellStart"/>
      <w:r w:rsidRPr="00DE1BA1">
        <w:rPr>
          <w:sz w:val="28"/>
          <w:szCs w:val="28"/>
        </w:rPr>
        <w:t>Рособрнадзором</w:t>
      </w:r>
      <w:proofErr w:type="spellEnd"/>
      <w:r w:rsidRPr="00DE1BA1">
        <w:rPr>
          <w:sz w:val="28"/>
          <w:szCs w:val="28"/>
        </w:rPr>
        <w:t xml:space="preserve"> в ОИВ, учредителям, в загранучреждения в день проведения итогового сочинения (изложения). Если по объективным причинам доставка комплекта тем итогового сочинения (текстов для итогового изложения) в день проведения итогового сочинения (изложения) невозможна, комплект тем итогового сочинения (текстов для итогового изложения) может быть доставлен в более ранние сроки.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Хранение комплекта тем итогового сочинения (текстов для итогового изложения) осуществляется в условиях, исключающих доступ к нему посторонних лиц и позволяющих обеспечить его сохранность.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Вскрытие комплекта тем итогового сочинения (текстов для итогового изложения) до начала проведения итогового сочинения (изложения) не допускается.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E1BA1">
        <w:rPr>
          <w:sz w:val="28"/>
          <w:szCs w:val="28"/>
        </w:rPr>
        <w:t xml:space="preserve"> Для лиц, указанных в пункте 53 настоящего Порядка, продолжительность итогового сочинения (изложения) увеличивается на 1,5 часа, а для лиц, имеющих соответствующее заключение медицинской организации итоговое сочинение (изложение) может по их желанию проводиться в устной форме.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1BA1">
        <w:rPr>
          <w:sz w:val="28"/>
          <w:szCs w:val="28"/>
        </w:rPr>
        <w:t xml:space="preserve">. 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(дополнительных бланков записи), находятся: 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ручка (</w:t>
      </w:r>
      <w:proofErr w:type="spellStart"/>
      <w:r w:rsidRPr="00DE1BA1">
        <w:rPr>
          <w:b/>
          <w:i/>
          <w:sz w:val="28"/>
          <w:szCs w:val="28"/>
        </w:rPr>
        <w:t>гелевая</w:t>
      </w:r>
      <w:proofErr w:type="spellEnd"/>
      <w:r w:rsidRPr="00DE1BA1">
        <w:rPr>
          <w:b/>
          <w:i/>
          <w:sz w:val="28"/>
          <w:szCs w:val="28"/>
        </w:rPr>
        <w:t xml:space="preserve"> или капиллярная с чернилами чѐрного цвета);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документ, удостоверяющий личность;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 листы бумаги для черновиков, выданные по месту проведения итогового сочинения (изложения); </w:t>
      </w:r>
    </w:p>
    <w:p w:rsidR="00DE1BA1" w:rsidRP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лекарства и питание (при необходимости); специальные технические средства (для участников итогового сочинения </w:t>
      </w:r>
      <w:r w:rsidRPr="00DE1BA1">
        <w:rPr>
          <w:b/>
          <w:i/>
          <w:sz w:val="28"/>
          <w:szCs w:val="28"/>
        </w:rPr>
        <w:lastRenderedPageBreak/>
        <w:t xml:space="preserve">(изложения) с ограниченными возможностями здоровья, детей-инвалидов, инвалидов) (при необходимости). </w:t>
      </w:r>
    </w:p>
    <w:p w:rsidR="00DE1BA1" w:rsidRPr="00DE1BA1" w:rsidRDefault="00DE1BA1" w:rsidP="00DE1BA1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DE1BA1">
        <w:rPr>
          <w:sz w:val="28"/>
          <w:szCs w:val="28"/>
        </w:rPr>
        <w:t xml:space="preserve">. </w:t>
      </w:r>
      <w:r w:rsidRPr="00DE1BA1">
        <w:rPr>
          <w:b/>
          <w:color w:val="FF0000"/>
          <w:sz w:val="28"/>
          <w:szCs w:val="28"/>
        </w:rPr>
        <w:t xml:space="preserve"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Участники итогового сочинения (изложения), </w:t>
      </w:r>
      <w:r w:rsidRPr="00DE1BA1">
        <w:rPr>
          <w:b/>
          <w:i/>
          <w:color w:val="FF0000"/>
          <w:sz w:val="28"/>
          <w:szCs w:val="28"/>
        </w:rPr>
        <w:t xml:space="preserve">нарушившие установленные требования, удаляются </w:t>
      </w:r>
      <w:r w:rsidRPr="00DE1BA1">
        <w:rPr>
          <w:b/>
          <w:i/>
          <w:sz w:val="28"/>
          <w:szCs w:val="28"/>
        </w:rPr>
        <w:t>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</w:t>
      </w:r>
      <w:r w:rsidRPr="00DE1BA1">
        <w:rPr>
          <w:sz w:val="28"/>
          <w:szCs w:val="28"/>
        </w:rPr>
        <w:t xml:space="preserve">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1BA1">
        <w:rPr>
          <w:sz w:val="28"/>
          <w:szCs w:val="28"/>
        </w:rPr>
        <w:t xml:space="preserve">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осуществляется определенными в соответствии с законодательством Российской Федерации организациями – региональными центрами обработки информации субъектов Российской Федерации (далее – РЦОИ) с использованием специальных </w:t>
      </w:r>
      <w:proofErr w:type="spellStart"/>
      <w:r w:rsidRPr="00DE1BA1">
        <w:rPr>
          <w:sz w:val="28"/>
          <w:szCs w:val="28"/>
        </w:rPr>
        <w:t>аппаратнопрограммных</w:t>
      </w:r>
      <w:proofErr w:type="spellEnd"/>
      <w:r w:rsidRPr="00DE1BA1">
        <w:rPr>
          <w:sz w:val="28"/>
          <w:szCs w:val="28"/>
        </w:rPr>
        <w:t xml:space="preserve">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– уполномоченная организация).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E1BA1">
        <w:rPr>
          <w:sz w:val="28"/>
          <w:szCs w:val="28"/>
        </w:rPr>
        <w:t xml:space="preserve">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(XII), экстерны, получившие по итоговому сочинению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(изложению) неудовлетворительный результат («незачет»); обучающиеся XI (XII), экстерны, удаленные с итогового сочинения (изложения) </w:t>
      </w:r>
      <w:r w:rsidR="001F25C6">
        <w:rPr>
          <w:sz w:val="28"/>
          <w:szCs w:val="28"/>
        </w:rPr>
        <w:t xml:space="preserve">за нарушение </w:t>
      </w:r>
      <w:bookmarkStart w:id="0" w:name="_GoBack"/>
      <w:bookmarkEnd w:id="0"/>
      <w:proofErr w:type="gramStart"/>
      <w:r w:rsidR="00600F10">
        <w:rPr>
          <w:sz w:val="28"/>
          <w:szCs w:val="28"/>
        </w:rPr>
        <w:t xml:space="preserve">требований,  </w:t>
      </w:r>
      <w:r w:rsidRPr="00DE1BA1">
        <w:rPr>
          <w:sz w:val="28"/>
          <w:szCs w:val="28"/>
        </w:rPr>
        <w:t>участники</w:t>
      </w:r>
      <w:proofErr w:type="gramEnd"/>
      <w:r w:rsidRPr="00DE1BA1">
        <w:rPr>
          <w:sz w:val="28"/>
          <w:szCs w:val="28"/>
        </w:rPr>
        <w:t xml:space="preserve">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участники итогового сочинения (изложен</w:t>
      </w:r>
      <w:r w:rsidR="001F25C6">
        <w:rPr>
          <w:sz w:val="28"/>
          <w:szCs w:val="28"/>
        </w:rPr>
        <w:t xml:space="preserve">ия), не завершившие написание </w:t>
      </w:r>
      <w:r w:rsidRPr="00DE1B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сочинения</w:t>
      </w:r>
      <w:r w:rsidR="0062571B">
        <w:rPr>
          <w:sz w:val="28"/>
          <w:szCs w:val="28"/>
        </w:rPr>
        <w:t xml:space="preserve"> </w:t>
      </w:r>
      <w:r>
        <w:rPr>
          <w:sz w:val="28"/>
          <w:szCs w:val="28"/>
        </w:rPr>
        <w:t>(изложения) по уважительным причинам, подтвержденным документально.</w:t>
      </w:r>
    </w:p>
    <w:p w:rsidR="00DE1BA1" w:rsidRPr="00DE1BA1" w:rsidRDefault="00DE1BA1" w:rsidP="00DE1BA1">
      <w:pPr>
        <w:pStyle w:val="Default"/>
        <w:rPr>
          <w:color w:val="auto"/>
          <w:sz w:val="28"/>
          <w:szCs w:val="28"/>
        </w:rPr>
      </w:pPr>
    </w:p>
    <w:p w:rsidR="00DE1BA1" w:rsidRPr="00DE1BA1" w:rsidRDefault="00DE1BA1" w:rsidP="00DE1BA1">
      <w:pPr>
        <w:pStyle w:val="Default"/>
        <w:pageBreakBefore/>
        <w:rPr>
          <w:color w:val="auto"/>
          <w:sz w:val="28"/>
          <w:szCs w:val="28"/>
        </w:rPr>
      </w:pPr>
    </w:p>
    <w:sectPr w:rsidR="00DE1BA1" w:rsidRPr="00DE1BA1" w:rsidSect="006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23B"/>
    <w:multiLevelType w:val="hybridMultilevel"/>
    <w:tmpl w:val="3588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967"/>
    <w:multiLevelType w:val="hybridMultilevel"/>
    <w:tmpl w:val="4AC00AA4"/>
    <w:lvl w:ilvl="0" w:tplc="2B363F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BA1"/>
    <w:rsid w:val="001F25C6"/>
    <w:rsid w:val="00600F10"/>
    <w:rsid w:val="0062571B"/>
    <w:rsid w:val="00683123"/>
    <w:rsid w:val="00D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0F1F"/>
  <w15:docId w15:val="{6C5BBA2C-ACDB-4FCC-89B0-8883035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2018-10-26T04:51:00Z</dcterms:created>
  <dcterms:modified xsi:type="dcterms:W3CDTF">2019-10-02T04:36:00Z</dcterms:modified>
</cp:coreProperties>
</file>