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E" w:rsidRPr="005B5F70" w:rsidRDefault="0080423E" w:rsidP="0080423E">
      <w:pPr>
        <w:spacing w:line="360" w:lineRule="auto"/>
        <w:jc w:val="center"/>
      </w:pPr>
      <w:proofErr w:type="spellStart"/>
      <w:r w:rsidRPr="005B5F70">
        <w:t>Тимашевский</w:t>
      </w:r>
      <w:proofErr w:type="spellEnd"/>
      <w:r w:rsidRPr="005B5F70">
        <w:t xml:space="preserve"> район </w:t>
      </w:r>
    </w:p>
    <w:p w:rsidR="0080423E" w:rsidRPr="005B5F70" w:rsidRDefault="0080423E" w:rsidP="0080423E">
      <w:pPr>
        <w:spacing w:line="360" w:lineRule="auto"/>
        <w:jc w:val="center"/>
      </w:pPr>
      <w:r w:rsidRPr="005B5F70">
        <w:t>Муниципальное бюджетное  общеобразовательное учреждение</w:t>
      </w:r>
    </w:p>
    <w:p w:rsidR="0080423E" w:rsidRPr="005B5F70" w:rsidRDefault="0080423E" w:rsidP="0080423E">
      <w:pPr>
        <w:spacing w:line="360" w:lineRule="auto"/>
        <w:jc w:val="center"/>
      </w:pPr>
      <w:r w:rsidRPr="005B5F70">
        <w:t>сред</w:t>
      </w:r>
      <w:r>
        <w:t>няя общеобразовательная школа №18</w:t>
      </w:r>
      <w:r w:rsidRPr="005B5F70">
        <w:t xml:space="preserve"> г. Тимашевска</w:t>
      </w:r>
    </w:p>
    <w:p w:rsidR="0080423E" w:rsidRPr="005B5F70" w:rsidRDefault="0080423E" w:rsidP="0080423E">
      <w:pPr>
        <w:spacing w:line="360" w:lineRule="auto"/>
        <w:jc w:val="center"/>
      </w:pPr>
      <w:r w:rsidRPr="005B5F70">
        <w:t xml:space="preserve">муниципального образования </w:t>
      </w:r>
      <w:proofErr w:type="spellStart"/>
      <w:r w:rsidRPr="005B5F70">
        <w:t>Тимашевский</w:t>
      </w:r>
      <w:proofErr w:type="spellEnd"/>
      <w:r w:rsidRPr="005B5F70">
        <w:t xml:space="preserve"> район</w:t>
      </w:r>
    </w:p>
    <w:p w:rsidR="0080423E" w:rsidRPr="005B5F70" w:rsidRDefault="0080423E" w:rsidP="0080423E">
      <w:pPr>
        <w:shd w:val="clear" w:color="auto" w:fill="FFFFFF"/>
        <w:jc w:val="center"/>
        <w:rPr>
          <w:color w:val="000000"/>
        </w:rPr>
      </w:pPr>
    </w:p>
    <w:p w:rsidR="0080423E" w:rsidRPr="005B5F70" w:rsidRDefault="0080423E" w:rsidP="0080423E">
      <w:pPr>
        <w:shd w:val="clear" w:color="auto" w:fill="FFFFFF"/>
        <w:ind w:right="140" w:firstLine="284"/>
        <w:jc w:val="center"/>
        <w:rPr>
          <w:u w:val="single"/>
        </w:rPr>
      </w:pPr>
    </w:p>
    <w:p w:rsidR="0080423E" w:rsidRPr="005B5F70" w:rsidRDefault="0080423E" w:rsidP="0080423E">
      <w:pPr>
        <w:shd w:val="clear" w:color="auto" w:fill="FFFFFF"/>
        <w:ind w:right="140" w:firstLine="284"/>
        <w:jc w:val="center"/>
        <w:rPr>
          <w:color w:val="000000"/>
        </w:rPr>
      </w:pPr>
    </w:p>
    <w:p w:rsidR="0080423E" w:rsidRPr="005B5F70" w:rsidRDefault="0080423E" w:rsidP="0080423E">
      <w:pPr>
        <w:shd w:val="clear" w:color="auto" w:fill="FFFFFF"/>
        <w:ind w:right="140" w:firstLine="284"/>
        <w:jc w:val="center"/>
        <w:rPr>
          <w:color w:val="000000"/>
        </w:rPr>
      </w:pPr>
    </w:p>
    <w:tbl>
      <w:tblPr>
        <w:tblW w:w="0" w:type="auto"/>
        <w:tblInd w:w="142" w:type="dxa"/>
        <w:tblLook w:val="04A0"/>
      </w:tblPr>
      <w:tblGrid>
        <w:gridCol w:w="4893"/>
        <w:gridCol w:w="4677"/>
      </w:tblGrid>
      <w:tr w:rsidR="0080423E" w:rsidRPr="005B5F70" w:rsidTr="00627E77">
        <w:tc>
          <w:tcPr>
            <w:tcW w:w="5353" w:type="dxa"/>
          </w:tcPr>
          <w:p w:rsidR="0080423E" w:rsidRPr="009B52EF" w:rsidRDefault="0080423E" w:rsidP="00627E77">
            <w:pPr>
              <w:tabs>
                <w:tab w:val="center" w:pos="4677"/>
                <w:tab w:val="right" w:pos="9355"/>
              </w:tabs>
              <w:ind w:right="140" w:firstLine="284"/>
              <w:jc w:val="center"/>
              <w:rPr>
                <w:color w:val="000000"/>
              </w:rPr>
            </w:pPr>
          </w:p>
        </w:tc>
        <w:tc>
          <w:tcPr>
            <w:tcW w:w="4926" w:type="dxa"/>
          </w:tcPr>
          <w:p w:rsidR="0080423E" w:rsidRPr="009B52EF" w:rsidRDefault="0080423E" w:rsidP="00627E77">
            <w:pPr>
              <w:shd w:val="clear" w:color="auto" w:fill="FFFFFF"/>
              <w:tabs>
                <w:tab w:val="center" w:pos="4677"/>
                <w:tab w:val="right" w:pos="9355"/>
              </w:tabs>
              <w:ind w:right="140" w:firstLine="284"/>
              <w:rPr>
                <w:color w:val="000000"/>
              </w:rPr>
            </w:pPr>
            <w:r w:rsidRPr="009B52EF">
              <w:rPr>
                <w:color w:val="000000"/>
              </w:rPr>
              <w:t>УТВЕРЖДЕНО</w:t>
            </w:r>
          </w:p>
          <w:p w:rsidR="0080423E" w:rsidRPr="009B52EF" w:rsidRDefault="0080423E" w:rsidP="00627E77">
            <w:pPr>
              <w:shd w:val="clear" w:color="auto" w:fill="FFFFFF"/>
              <w:tabs>
                <w:tab w:val="center" w:pos="4677"/>
                <w:tab w:val="right" w:pos="9355"/>
              </w:tabs>
              <w:ind w:right="140" w:firstLine="284"/>
              <w:rPr>
                <w:color w:val="000000"/>
              </w:rPr>
            </w:pPr>
            <w:r w:rsidRPr="009B52EF">
              <w:rPr>
                <w:color w:val="000000"/>
              </w:rPr>
              <w:t xml:space="preserve">решением педагогического совета </w:t>
            </w:r>
          </w:p>
          <w:p w:rsidR="0080423E" w:rsidRPr="009B52EF" w:rsidRDefault="0080423E" w:rsidP="00627E77">
            <w:pPr>
              <w:shd w:val="clear" w:color="auto" w:fill="FFFFFF"/>
              <w:tabs>
                <w:tab w:val="center" w:pos="4677"/>
                <w:tab w:val="right" w:pos="9355"/>
              </w:tabs>
              <w:ind w:right="140" w:firstLine="284"/>
            </w:pPr>
            <w:r w:rsidRPr="009B52EF">
              <w:rPr>
                <w:color w:val="000000"/>
              </w:rPr>
              <w:t>от 29.08.2017 года протокол № 1</w:t>
            </w:r>
          </w:p>
          <w:p w:rsidR="0080423E" w:rsidRPr="009B52EF" w:rsidRDefault="0080423E" w:rsidP="00627E77">
            <w:pPr>
              <w:shd w:val="clear" w:color="auto" w:fill="FFFFFF"/>
              <w:tabs>
                <w:tab w:val="center" w:pos="4677"/>
                <w:tab w:val="right" w:pos="9355"/>
              </w:tabs>
              <w:ind w:right="140" w:firstLine="284"/>
              <w:rPr>
                <w:color w:val="000000"/>
              </w:rPr>
            </w:pPr>
            <w:r w:rsidRPr="009B52EF">
              <w:rPr>
                <w:color w:val="000000"/>
              </w:rPr>
              <w:t xml:space="preserve">Председатель </w:t>
            </w:r>
          </w:p>
          <w:p w:rsidR="0080423E" w:rsidRPr="009B52EF" w:rsidRDefault="0080423E" w:rsidP="00627E77">
            <w:pPr>
              <w:shd w:val="clear" w:color="auto" w:fill="FFFFFF"/>
              <w:tabs>
                <w:tab w:val="center" w:pos="4677"/>
                <w:tab w:val="right" w:pos="9355"/>
              </w:tabs>
              <w:ind w:right="140" w:firstLine="284"/>
              <w:rPr>
                <w:color w:val="000000"/>
              </w:rPr>
            </w:pPr>
            <w:r w:rsidRPr="009B52EF">
              <w:rPr>
                <w:color w:val="000000"/>
              </w:rPr>
              <w:t xml:space="preserve">_______________ Л.М. </w:t>
            </w:r>
            <w:proofErr w:type="spellStart"/>
            <w:r w:rsidRPr="009B52EF">
              <w:rPr>
                <w:color w:val="000000"/>
              </w:rPr>
              <w:t>Галоян</w:t>
            </w:r>
            <w:proofErr w:type="spellEnd"/>
          </w:p>
          <w:p w:rsidR="0080423E" w:rsidRPr="009B52EF" w:rsidRDefault="0080423E" w:rsidP="00627E77">
            <w:pPr>
              <w:shd w:val="clear" w:color="auto" w:fill="FFFFFF"/>
              <w:tabs>
                <w:tab w:val="center" w:pos="4677"/>
                <w:tab w:val="right" w:pos="9355"/>
              </w:tabs>
              <w:ind w:right="140" w:firstLine="284"/>
              <w:rPr>
                <w:color w:val="000000"/>
              </w:rPr>
            </w:pPr>
            <w:r w:rsidRPr="009B52EF">
              <w:t xml:space="preserve">                           </w:t>
            </w:r>
          </w:p>
        </w:tc>
      </w:tr>
    </w:tbl>
    <w:p w:rsidR="0080423E" w:rsidRPr="005B5F70" w:rsidRDefault="0080423E" w:rsidP="0080423E">
      <w:pPr>
        <w:keepNext/>
        <w:snapToGrid w:val="0"/>
        <w:spacing w:line="180" w:lineRule="atLeast"/>
        <w:ind w:right="140" w:firstLine="284"/>
        <w:jc w:val="center"/>
        <w:outlineLvl w:val="2"/>
        <w:rPr>
          <w:b/>
        </w:rPr>
      </w:pPr>
    </w:p>
    <w:p w:rsidR="0080423E" w:rsidRPr="005B5F70" w:rsidRDefault="0080423E" w:rsidP="0080423E">
      <w:pPr>
        <w:keepNext/>
        <w:snapToGrid w:val="0"/>
        <w:spacing w:line="180" w:lineRule="atLeast"/>
        <w:ind w:right="140" w:firstLine="284"/>
        <w:jc w:val="center"/>
        <w:outlineLvl w:val="2"/>
        <w:rPr>
          <w:b/>
        </w:rPr>
      </w:pPr>
    </w:p>
    <w:p w:rsidR="0080423E" w:rsidRPr="005B5F70" w:rsidRDefault="0080423E" w:rsidP="0080423E">
      <w:pPr>
        <w:keepNext/>
        <w:snapToGrid w:val="0"/>
        <w:spacing w:line="180" w:lineRule="atLeast"/>
        <w:ind w:right="140" w:firstLine="284"/>
        <w:jc w:val="center"/>
        <w:outlineLvl w:val="2"/>
        <w:rPr>
          <w:b/>
        </w:rPr>
      </w:pPr>
    </w:p>
    <w:p w:rsidR="0080423E" w:rsidRPr="005B5F70" w:rsidRDefault="0080423E" w:rsidP="0080423E">
      <w:pPr>
        <w:keepNext/>
        <w:snapToGrid w:val="0"/>
        <w:spacing w:line="180" w:lineRule="atLeast"/>
        <w:ind w:right="140" w:firstLine="284"/>
        <w:jc w:val="center"/>
        <w:outlineLvl w:val="2"/>
        <w:rPr>
          <w:b/>
        </w:rPr>
      </w:pPr>
      <w:r w:rsidRPr="005B5F70">
        <w:rPr>
          <w:b/>
        </w:rPr>
        <w:t>РАБОЧАЯ  ПРОГРАММА</w:t>
      </w:r>
    </w:p>
    <w:p w:rsidR="0080423E" w:rsidRPr="005B5F70" w:rsidRDefault="0080423E" w:rsidP="0080423E">
      <w:pPr>
        <w:ind w:right="140" w:firstLine="284"/>
      </w:pPr>
    </w:p>
    <w:p w:rsidR="0080423E" w:rsidRPr="005B5F70" w:rsidRDefault="0080423E" w:rsidP="0080423E">
      <w:pPr>
        <w:ind w:right="140" w:firstLine="284"/>
      </w:pPr>
    </w:p>
    <w:p w:rsidR="0080423E" w:rsidRPr="005B5F70" w:rsidRDefault="0080423E" w:rsidP="0080423E">
      <w:pPr>
        <w:shd w:val="clear" w:color="auto" w:fill="FFFFFF"/>
        <w:ind w:right="140" w:firstLine="284"/>
        <w:jc w:val="center"/>
        <w:rPr>
          <w:b/>
          <w:bCs/>
          <w:color w:val="000000"/>
        </w:rPr>
      </w:pPr>
      <w:r w:rsidRPr="005B5F70">
        <w:rPr>
          <w:bCs/>
          <w:color w:val="000000"/>
        </w:rPr>
        <w:t xml:space="preserve">По    </w:t>
      </w:r>
      <w:proofErr w:type="spellStart"/>
      <w:r w:rsidRPr="005B5F70">
        <w:rPr>
          <w:bCs/>
          <w:color w:val="000000"/>
        </w:rPr>
        <w:t>________________________</w:t>
      </w:r>
      <w:r>
        <w:rPr>
          <w:b/>
          <w:bCs/>
          <w:color w:val="000000"/>
          <w:u w:val="single"/>
        </w:rPr>
        <w:t>биологии</w:t>
      </w:r>
      <w:proofErr w:type="spellEnd"/>
      <w:r w:rsidRPr="005B5F70">
        <w:rPr>
          <w:bCs/>
          <w:color w:val="000000"/>
        </w:rPr>
        <w:t>_________________________</w:t>
      </w:r>
    </w:p>
    <w:p w:rsidR="0080423E" w:rsidRPr="005B5F70" w:rsidRDefault="0080423E" w:rsidP="0080423E">
      <w:pPr>
        <w:shd w:val="clear" w:color="auto" w:fill="FFFFFF"/>
        <w:ind w:right="140" w:firstLine="284"/>
        <w:jc w:val="center"/>
      </w:pPr>
    </w:p>
    <w:p w:rsidR="0080423E" w:rsidRPr="005B5F70" w:rsidRDefault="0080423E" w:rsidP="0080423E">
      <w:pPr>
        <w:ind w:right="140" w:firstLine="284"/>
        <w:rPr>
          <w:u w:val="single"/>
        </w:rPr>
      </w:pPr>
      <w:r w:rsidRPr="005B5F70">
        <w:t xml:space="preserve">Уровень образования (класс) </w:t>
      </w:r>
      <w:r w:rsidRPr="005B5F70">
        <w:rPr>
          <w:u w:val="single"/>
        </w:rPr>
        <w:t xml:space="preserve">основное общее </w:t>
      </w:r>
      <w:proofErr w:type="gramStart"/>
      <w:r w:rsidRPr="005B5F70">
        <w:rPr>
          <w:u w:val="single"/>
        </w:rPr>
        <w:t>образовании</w:t>
      </w:r>
      <w:proofErr w:type="gramEnd"/>
    </w:p>
    <w:p w:rsidR="0080423E" w:rsidRPr="005B5F70" w:rsidRDefault="0080423E" w:rsidP="0080423E">
      <w:pPr>
        <w:ind w:right="140" w:firstLine="284"/>
      </w:pPr>
      <w:r w:rsidRPr="005B5F70">
        <w:rPr>
          <w:u w:val="single"/>
        </w:rPr>
        <w:t xml:space="preserve">                                                </w:t>
      </w:r>
      <w:r>
        <w:rPr>
          <w:u w:val="single"/>
        </w:rPr>
        <w:t>(10 - 11</w:t>
      </w:r>
      <w:r w:rsidRPr="005B5F70">
        <w:rPr>
          <w:u w:val="single"/>
        </w:rPr>
        <w:t xml:space="preserve"> классы)</w:t>
      </w:r>
      <w:r w:rsidRPr="005B5F70">
        <w:t xml:space="preserve">________   </w:t>
      </w:r>
    </w:p>
    <w:p w:rsidR="0080423E" w:rsidRPr="005B5F70" w:rsidRDefault="0080423E" w:rsidP="0080423E">
      <w:pPr>
        <w:ind w:right="140" w:firstLine="284"/>
        <w:jc w:val="center"/>
      </w:pPr>
      <w:r w:rsidRPr="005B5F70">
        <w:t xml:space="preserve">                                    </w:t>
      </w:r>
    </w:p>
    <w:p w:rsidR="0080423E" w:rsidRPr="005B5F70" w:rsidRDefault="0080423E" w:rsidP="0080423E">
      <w:pPr>
        <w:ind w:right="140" w:firstLine="284"/>
      </w:pPr>
      <w:r w:rsidRPr="005B5F70">
        <w:t xml:space="preserve">Количество часов -  </w:t>
      </w:r>
      <w:r>
        <w:rPr>
          <w:u w:val="single"/>
        </w:rPr>
        <w:t>68</w:t>
      </w:r>
      <w:r w:rsidRPr="005B5F70">
        <w:t xml:space="preserve">               </w:t>
      </w:r>
    </w:p>
    <w:p w:rsidR="0080423E" w:rsidRPr="005B5F70" w:rsidRDefault="0080423E" w:rsidP="0080423E">
      <w:pPr>
        <w:shd w:val="clear" w:color="auto" w:fill="FFFFFF"/>
        <w:ind w:right="140" w:firstLine="284"/>
      </w:pPr>
      <w:r w:rsidRPr="005B5F70">
        <w:rPr>
          <w:color w:val="000000"/>
        </w:rPr>
        <w:t xml:space="preserve">Учитель </w:t>
      </w:r>
      <w:r>
        <w:rPr>
          <w:color w:val="000000"/>
          <w:u w:val="single"/>
        </w:rPr>
        <w:t>Ермишкин Ю.П.</w:t>
      </w:r>
    </w:p>
    <w:p w:rsidR="0080423E" w:rsidRPr="005B5F70" w:rsidRDefault="0080423E" w:rsidP="0080423E">
      <w:pPr>
        <w:shd w:val="clear" w:color="auto" w:fill="FFFFFF"/>
        <w:ind w:right="140" w:firstLine="284"/>
        <w:rPr>
          <w:color w:val="000000"/>
        </w:rPr>
      </w:pPr>
    </w:p>
    <w:p w:rsidR="0080423E" w:rsidRPr="005B5F70" w:rsidRDefault="0080423E" w:rsidP="0080423E">
      <w:pPr>
        <w:shd w:val="clear" w:color="auto" w:fill="FFFFFF"/>
        <w:ind w:right="140" w:firstLine="284"/>
        <w:rPr>
          <w:u w:val="single"/>
        </w:rPr>
      </w:pPr>
      <w:r w:rsidRPr="005B5F70">
        <w:rPr>
          <w:color w:val="000000"/>
        </w:rPr>
        <w:t>Программа разработана на основе</w:t>
      </w:r>
      <w:r w:rsidRPr="005B5F70">
        <w:rPr>
          <w:color w:val="000000"/>
          <w:u w:val="single"/>
        </w:rPr>
        <w:t xml:space="preserve"> </w:t>
      </w:r>
      <w:r w:rsidRPr="005B5F70">
        <w:rPr>
          <w:u w:val="single"/>
        </w:rPr>
        <w:t>авторской программы для общеобразоват</w:t>
      </w:r>
      <w:r>
        <w:rPr>
          <w:u w:val="single"/>
        </w:rPr>
        <w:t xml:space="preserve">ельных организаций / Н.Н. </w:t>
      </w:r>
      <w:proofErr w:type="spellStart"/>
      <w:r>
        <w:rPr>
          <w:u w:val="single"/>
        </w:rPr>
        <w:t>Вентана</w:t>
      </w:r>
      <w:proofErr w:type="spellEnd"/>
      <w:r>
        <w:rPr>
          <w:u w:val="single"/>
        </w:rPr>
        <w:t xml:space="preserve"> Граф</w:t>
      </w:r>
      <w:r w:rsidRPr="005B5F70">
        <w:rPr>
          <w:u w:val="single"/>
        </w:rPr>
        <w:t xml:space="preserve">. – М.: </w:t>
      </w:r>
      <w:r>
        <w:rPr>
          <w:u w:val="single"/>
        </w:rPr>
        <w:t>Просвещение, 2015</w:t>
      </w:r>
      <w:r w:rsidRPr="005B5F70">
        <w:rPr>
          <w:u w:val="single"/>
        </w:rPr>
        <w:t xml:space="preserve">. </w:t>
      </w: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80423E" w:rsidRDefault="0080423E" w:rsidP="003F3239">
      <w:pPr>
        <w:pStyle w:val="aa"/>
        <w:spacing w:after="0"/>
        <w:jc w:val="center"/>
        <w:rPr>
          <w:b/>
          <w:bCs/>
          <w:szCs w:val="22"/>
        </w:rPr>
      </w:pPr>
    </w:p>
    <w:p w:rsidR="003537FD" w:rsidRPr="007C6028" w:rsidRDefault="003537FD" w:rsidP="003F3239">
      <w:pPr>
        <w:pStyle w:val="aa"/>
        <w:spacing w:after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lastRenderedPageBreak/>
        <w:t>ПОЯСНИТЕЛЬНАЯ ЗАПИСКА.</w:t>
      </w:r>
    </w:p>
    <w:p w:rsidR="00F918C9" w:rsidRPr="00576462" w:rsidRDefault="00F918C9" w:rsidP="00F918C9">
      <w:pPr>
        <w:rPr>
          <w:b/>
          <w:bCs/>
          <w:iCs/>
        </w:rPr>
      </w:pPr>
    </w:p>
    <w:p w:rsidR="00F918C9" w:rsidRPr="00576462" w:rsidRDefault="00F918C9" w:rsidP="00F918C9">
      <w:pPr>
        <w:ind w:left="-567"/>
        <w:jc w:val="both"/>
        <w:rPr>
          <w:bCs/>
          <w:iCs/>
        </w:rPr>
      </w:pPr>
      <w:r w:rsidRPr="00576462">
        <w:rPr>
          <w:bCs/>
          <w:iCs/>
        </w:rPr>
        <w:t>Программа по биологии для 10-11 классов общеобразовательных учреждений. Базовый ур</w:t>
      </w:r>
      <w:r w:rsidR="00FD7B69">
        <w:rPr>
          <w:bCs/>
          <w:iCs/>
        </w:rPr>
        <w:t>овень под редакцией Г.М.Дымшиц</w:t>
      </w:r>
      <w:r w:rsidRPr="00576462">
        <w:rPr>
          <w:bCs/>
          <w:iCs/>
        </w:rPr>
        <w:t>, О.В.Са</w:t>
      </w:r>
      <w:r w:rsidR="00FD7B69">
        <w:rPr>
          <w:bCs/>
          <w:iCs/>
        </w:rPr>
        <w:t>блина. Москва «Просвещение» 2015</w:t>
      </w:r>
      <w:r w:rsidRPr="00576462">
        <w:rPr>
          <w:bCs/>
          <w:iCs/>
        </w:rPr>
        <w:t xml:space="preserve"> г.</w:t>
      </w:r>
    </w:p>
    <w:p w:rsidR="00F918C9" w:rsidRPr="00576462" w:rsidRDefault="00F918C9" w:rsidP="00F918C9">
      <w:pPr>
        <w:ind w:left="-567"/>
        <w:jc w:val="both"/>
        <w:rPr>
          <w:bCs/>
          <w:iCs/>
        </w:rPr>
      </w:pPr>
      <w:r w:rsidRPr="00576462">
        <w:rPr>
          <w:bCs/>
          <w:iCs/>
        </w:rPr>
        <w:t xml:space="preserve">Учебник для 10-11 классов общеобразовательных учреждений под редакцией Д.К.Беляева, Г.М.Дымшица.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576462">
          <w:rPr>
            <w:bCs/>
            <w:iCs/>
          </w:rPr>
          <w:t>2012 г</w:t>
        </w:r>
      </w:smartTag>
      <w:r w:rsidRPr="00576462">
        <w:rPr>
          <w:bCs/>
          <w:iCs/>
        </w:rPr>
        <w:t>.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Рабочая программа по биологии для 10-11-х классов разработана на основе Примерной программы среднего (полного) общего образования на базовом уровне по биологии 2009 года. 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Причинами составления рабочей программы является несоответствие количества часов по учебному плану школы с количеством часов примерной программы среднего (полного) общего образования по биологии. </w:t>
      </w:r>
    </w:p>
    <w:p w:rsidR="00F918C9" w:rsidRPr="00576462" w:rsidRDefault="00F918C9" w:rsidP="00F918C9">
      <w:pPr>
        <w:ind w:left="-567"/>
        <w:jc w:val="both"/>
        <w:rPr>
          <w:b/>
        </w:rPr>
      </w:pPr>
      <w:r w:rsidRPr="00576462">
        <w:rPr>
          <w:b/>
        </w:rPr>
        <w:t xml:space="preserve">Основными целями рабочей программы для 10-11 класса являются: </w:t>
      </w:r>
    </w:p>
    <w:p w:rsidR="00F918C9" w:rsidRPr="00576462" w:rsidRDefault="00F918C9" w:rsidP="00F918C9">
      <w:pPr>
        <w:ind w:left="-567"/>
        <w:jc w:val="both"/>
        <w:rPr>
          <w:b/>
        </w:rPr>
      </w:pPr>
      <w:r w:rsidRPr="00576462">
        <w:rPr>
          <w:b/>
        </w:rPr>
        <w:t xml:space="preserve">освоение знаний о: 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– </w:t>
      </w:r>
      <w:r w:rsidRPr="00576462">
        <w:rPr>
          <w:iCs/>
        </w:rPr>
        <w:t xml:space="preserve">биологических </w:t>
      </w:r>
      <w:proofErr w:type="gramStart"/>
      <w:r w:rsidRPr="00576462">
        <w:rPr>
          <w:iCs/>
        </w:rPr>
        <w:t>системах</w:t>
      </w:r>
      <w:proofErr w:type="gramEnd"/>
      <w:r w:rsidRPr="00576462">
        <w:rPr>
          <w:iCs/>
        </w:rPr>
        <w:t xml:space="preserve"> (клетка, организм, вид, экосистема); 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– истории развития современных представлений о живой природе; – выдающихся открытиях в биологической науке; 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– роли биологической науки в формировании современной естественнонаучной картины мира; 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– </w:t>
      </w:r>
      <w:proofErr w:type="gramStart"/>
      <w:r w:rsidRPr="00576462">
        <w:t>методах</w:t>
      </w:r>
      <w:proofErr w:type="gramEnd"/>
      <w:r w:rsidRPr="00576462">
        <w:t xml:space="preserve"> научного познания;</w:t>
      </w:r>
    </w:p>
    <w:p w:rsidR="00F918C9" w:rsidRPr="00576462" w:rsidRDefault="00F918C9" w:rsidP="00F918C9">
      <w:pPr>
        <w:ind w:left="-567"/>
        <w:jc w:val="both"/>
        <w:rPr>
          <w:b/>
        </w:rPr>
      </w:pPr>
      <w:r w:rsidRPr="00576462">
        <w:rPr>
          <w:b/>
        </w:rPr>
        <w:t xml:space="preserve">овладение умениями </w:t>
      </w:r>
    </w:p>
    <w:p w:rsidR="00F918C9" w:rsidRPr="00576462" w:rsidRDefault="00F918C9" w:rsidP="00F918C9">
      <w:pPr>
        <w:ind w:left="-567"/>
        <w:jc w:val="both"/>
      </w:pPr>
      <w:r w:rsidRPr="00576462">
        <w:t>–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развитие 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–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</w:r>
    </w:p>
    <w:p w:rsidR="00F918C9" w:rsidRPr="00576462" w:rsidRDefault="00F918C9" w:rsidP="00F918C9">
      <w:pPr>
        <w:ind w:left="-567"/>
        <w:jc w:val="both"/>
      </w:pPr>
      <w:r w:rsidRPr="00576462">
        <w:t>–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918C9" w:rsidRPr="00576462" w:rsidRDefault="00F918C9" w:rsidP="00F918C9">
      <w:pPr>
        <w:ind w:left="-567"/>
        <w:jc w:val="both"/>
      </w:pPr>
      <w:r w:rsidRPr="00576462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918C9" w:rsidRPr="00576462" w:rsidRDefault="00F918C9" w:rsidP="00F918C9">
      <w:pPr>
        <w:ind w:left="-567"/>
        <w:jc w:val="both"/>
      </w:pPr>
      <w:r w:rsidRPr="00576462"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918C9" w:rsidRPr="00576462" w:rsidRDefault="00F918C9" w:rsidP="00F918C9">
      <w:pPr>
        <w:ind w:left="-567"/>
        <w:jc w:val="both"/>
      </w:pPr>
      <w:r w:rsidRPr="00576462">
        <w:t xml:space="preserve">Основной задачей рабочей программы является формирование у учащихся целостной системы знаний о живой природе, ее системной организации и эволюции. </w:t>
      </w:r>
    </w:p>
    <w:p w:rsidR="003537FD" w:rsidRDefault="003537FD" w:rsidP="003F3239">
      <w:pPr>
        <w:pStyle w:val="9"/>
        <w:spacing w:before="0"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D4" w:rsidRPr="005B64D6" w:rsidRDefault="00DC77AC" w:rsidP="003F3239">
      <w:pPr>
        <w:pStyle w:val="9"/>
        <w:spacing w:before="0"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53D4" w:rsidRPr="005B64D6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3537FD">
        <w:rPr>
          <w:rFonts w:ascii="Times New Roman" w:hAnsi="Times New Roman" w:cs="Times New Roman"/>
          <w:b/>
          <w:sz w:val="24"/>
          <w:szCs w:val="24"/>
        </w:rPr>
        <w:t>характеристика курса биологии</w:t>
      </w:r>
      <w:r w:rsidR="00F918C9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AA292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7F7EC0" w:rsidRPr="005B64D6">
        <w:rPr>
          <w:rFonts w:ascii="Times New Roman" w:hAnsi="Times New Roman" w:cs="Times New Roman"/>
          <w:b/>
          <w:sz w:val="24"/>
          <w:szCs w:val="24"/>
        </w:rPr>
        <w:t>.</w:t>
      </w:r>
    </w:p>
    <w:p w:rsidR="003953D4" w:rsidRPr="005B64D6" w:rsidRDefault="003953D4" w:rsidP="003F3239">
      <w:pPr>
        <w:ind w:left="-567" w:firstLine="567"/>
        <w:jc w:val="both"/>
      </w:pPr>
      <w:r w:rsidRPr="005B64D6">
        <w:t xml:space="preserve">В системе </w:t>
      </w:r>
      <w:proofErr w:type="spellStart"/>
      <w:proofErr w:type="gramStart"/>
      <w:r w:rsidRPr="005B64D6">
        <w:t>естестве</w:t>
      </w:r>
      <w:r w:rsidR="003537FD">
        <w:t>нного-научного</w:t>
      </w:r>
      <w:proofErr w:type="spellEnd"/>
      <w:proofErr w:type="gramEnd"/>
      <w:r w:rsidR="003537FD">
        <w:t xml:space="preserve"> образования </w:t>
      </w:r>
      <w:proofErr w:type="spellStart"/>
      <w:r w:rsidR="003537FD">
        <w:t>биолгия</w:t>
      </w:r>
      <w:proofErr w:type="spellEnd"/>
      <w:r w:rsidRPr="005B64D6">
        <w:t xml:space="preserve">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</w:t>
      </w:r>
      <w:r w:rsidR="003537FD">
        <w:t>огической культуры людей. Биология</w:t>
      </w:r>
      <w:r w:rsidRPr="005B64D6">
        <w:t xml:space="preserve"> как учебный предмет вносит существенный вклад в научное миропонимание, воспитание и развитие учащихся; призвана вооружить учащихся основами</w:t>
      </w:r>
    </w:p>
    <w:p w:rsidR="003953D4" w:rsidRPr="005B64D6" w:rsidRDefault="003537FD" w:rsidP="003F3239">
      <w:pPr>
        <w:ind w:left="-567" w:firstLine="567"/>
        <w:jc w:val="both"/>
      </w:pPr>
      <w:r>
        <w:t>биологических</w:t>
      </w:r>
      <w:r w:rsidR="003953D4" w:rsidRPr="005B64D6">
        <w:t xml:space="preserve"> знаний, необходимых для повседневной жизни, заложить фундамент </w:t>
      </w:r>
    </w:p>
    <w:p w:rsidR="003953D4" w:rsidRPr="005B64D6" w:rsidRDefault="003953D4" w:rsidP="003F3239">
      <w:pPr>
        <w:ind w:left="-567" w:firstLine="567"/>
        <w:jc w:val="both"/>
      </w:pPr>
      <w:r w:rsidRPr="005B64D6">
        <w:t>для дальнейш</w:t>
      </w:r>
      <w:r w:rsidR="00301A4F">
        <w:t>его совершенствования биологических</w:t>
      </w:r>
      <w:r w:rsidRPr="005B64D6">
        <w:t xml:space="preserve"> </w:t>
      </w:r>
      <w:proofErr w:type="gramStart"/>
      <w:r w:rsidRPr="005B64D6">
        <w:t>знаний</w:t>
      </w:r>
      <w:proofErr w:type="gramEnd"/>
      <w:r w:rsidRPr="005B64D6">
        <w:t xml:space="preserve"> как в старших классах, та</w:t>
      </w:r>
      <w:r w:rsidR="00301A4F">
        <w:t>к и в других учебных заведениях</w:t>
      </w:r>
      <w:r w:rsidRPr="005B64D6">
        <w:t>, а также правильно сориентировать поведение учащихся в окружающей среде.</w:t>
      </w:r>
    </w:p>
    <w:p w:rsidR="003953D4" w:rsidRPr="005B64D6" w:rsidRDefault="00F918C9" w:rsidP="003F3239">
      <w:pPr>
        <w:shd w:val="clear" w:color="auto" w:fill="FFFFFF"/>
        <w:ind w:left="-567" w:firstLine="567"/>
        <w:jc w:val="both"/>
      </w:pPr>
      <w:r>
        <w:t>В курсе 10-11</w:t>
      </w:r>
      <w:r w:rsidR="003953D4" w:rsidRPr="005B64D6">
        <w:t xml:space="preserve"> класса учащиеся знакомятся с</w:t>
      </w:r>
      <w:r w:rsidR="00301A4F">
        <w:t xml:space="preserve"> первоначальными понятиями: ботаника, микология, альгология, зоология, экология, эволюция, селекция и генетика</w:t>
      </w:r>
      <w:r w:rsidR="003953D4" w:rsidRPr="005B64D6">
        <w:t>. Учащие</w:t>
      </w:r>
      <w:r w:rsidR="00301A4F">
        <w:t xml:space="preserve">ся изучают классификацию живых организмов их </w:t>
      </w:r>
      <w:r w:rsidR="003F3239">
        <w:t>происхождение, свойства и строение клетки</w:t>
      </w:r>
      <w:r w:rsidR="003953D4" w:rsidRPr="005B64D6">
        <w:t xml:space="preserve">; закрепляют практические навыки, необходимые при выполнении практических </w:t>
      </w:r>
      <w:r w:rsidR="003F3239">
        <w:t>и лабораторных работ</w:t>
      </w:r>
      <w:r w:rsidR="007F7EC0" w:rsidRPr="005B64D6">
        <w:t xml:space="preserve">, </w:t>
      </w:r>
      <w:r w:rsidR="007F7EC0" w:rsidRPr="005B64D6">
        <w:lastRenderedPageBreak/>
        <w:t xml:space="preserve">формируются представления об органических веществах, что предаёт курсу логическое завершение.                                                                          </w:t>
      </w:r>
    </w:p>
    <w:p w:rsidR="003953D4" w:rsidRPr="005B64D6" w:rsidRDefault="003953D4" w:rsidP="003F3239">
      <w:pPr>
        <w:shd w:val="clear" w:color="auto" w:fill="FFFFFF"/>
        <w:ind w:left="-993" w:firstLine="993"/>
        <w:jc w:val="both"/>
      </w:pPr>
    </w:p>
    <w:p w:rsidR="00B5739A" w:rsidRPr="005B64D6" w:rsidRDefault="00DC77AC" w:rsidP="00764F2B">
      <w:pPr>
        <w:jc w:val="center"/>
        <w:rPr>
          <w:b/>
        </w:rPr>
      </w:pPr>
      <w:r w:rsidRPr="005B64D6">
        <w:rPr>
          <w:b/>
        </w:rPr>
        <w:t xml:space="preserve">3. </w:t>
      </w:r>
      <w:r w:rsidR="003953D4" w:rsidRPr="005B64D6">
        <w:rPr>
          <w:b/>
        </w:rPr>
        <w:t>Оп</w:t>
      </w:r>
      <w:r w:rsidR="003F3239">
        <w:rPr>
          <w:b/>
        </w:rPr>
        <w:t>исание места курса биологии</w:t>
      </w:r>
      <w:r w:rsidR="007F7EC0" w:rsidRPr="005B64D6">
        <w:rPr>
          <w:b/>
        </w:rPr>
        <w:t xml:space="preserve"> </w:t>
      </w:r>
      <w:r w:rsidR="003953D4" w:rsidRPr="005B64D6">
        <w:rPr>
          <w:b/>
        </w:rPr>
        <w:t>в учебном плане.</w:t>
      </w:r>
    </w:p>
    <w:p w:rsidR="003953D4" w:rsidRPr="003F3239" w:rsidRDefault="003953D4" w:rsidP="003F3239">
      <w:pPr>
        <w:ind w:left="-567" w:hanging="1"/>
        <w:jc w:val="both"/>
        <w:rPr>
          <w:color w:val="000000"/>
        </w:rPr>
      </w:pPr>
      <w:r w:rsidRPr="005B64D6">
        <w:rPr>
          <w:color w:val="000000"/>
        </w:rPr>
        <w:t>Настоящая рабочая  программа раскр</w:t>
      </w:r>
      <w:r w:rsidR="003F3239">
        <w:rPr>
          <w:color w:val="000000"/>
        </w:rPr>
        <w:t>ывает содержание обучения биологии</w:t>
      </w:r>
      <w:r w:rsidRPr="005B64D6">
        <w:rPr>
          <w:color w:val="000000"/>
        </w:rPr>
        <w:t xml:space="preserve"> в </w:t>
      </w:r>
      <w:r w:rsidR="00F918C9">
        <w:rPr>
          <w:color w:val="000000"/>
        </w:rPr>
        <w:t>10-11</w:t>
      </w:r>
      <w:r w:rsidRPr="005B64D6">
        <w:rPr>
          <w:color w:val="000000"/>
        </w:rPr>
        <w:t xml:space="preserve"> классе</w:t>
      </w:r>
      <w:r w:rsidR="00022316">
        <w:rPr>
          <w:color w:val="000000"/>
        </w:rPr>
        <w:t xml:space="preserve"> МБОУ СОШ № 18</w:t>
      </w:r>
      <w:r w:rsidRPr="005B64D6">
        <w:rPr>
          <w:color w:val="000000"/>
        </w:rPr>
        <w:t>. Она рассчитана</w:t>
      </w:r>
      <w:r w:rsidR="003F3239">
        <w:rPr>
          <w:color w:val="000000"/>
        </w:rPr>
        <w:t xml:space="preserve"> </w:t>
      </w:r>
      <w:r w:rsidRPr="005B64D6">
        <w:rPr>
          <w:color w:val="000000"/>
        </w:rPr>
        <w:t xml:space="preserve">на </w:t>
      </w:r>
      <w:r w:rsidR="00F918C9">
        <w:rPr>
          <w:color w:val="000000"/>
        </w:rPr>
        <w:t>136</w:t>
      </w:r>
      <w:r w:rsidR="003F3239">
        <w:rPr>
          <w:color w:val="000000"/>
        </w:rPr>
        <w:t xml:space="preserve"> часа</w:t>
      </w:r>
      <w:r w:rsidRPr="005B64D6">
        <w:rPr>
          <w:color w:val="000000"/>
        </w:rPr>
        <w:t xml:space="preserve"> –  </w:t>
      </w:r>
      <w:r w:rsidR="007F7EC0" w:rsidRPr="005B64D6">
        <w:rPr>
          <w:color w:val="000000"/>
        </w:rPr>
        <w:t xml:space="preserve"> в</w:t>
      </w:r>
      <w:r w:rsidR="005A7C0D" w:rsidRPr="005B64D6">
        <w:rPr>
          <w:color w:val="000000"/>
        </w:rPr>
        <w:t xml:space="preserve"> </w:t>
      </w:r>
      <w:r w:rsidR="00F918C9">
        <w:rPr>
          <w:color w:val="000000"/>
        </w:rPr>
        <w:t>10 классе – один учебный час в неделю, в 11</w:t>
      </w:r>
      <w:r w:rsidR="007F7EC0" w:rsidRPr="005B64D6">
        <w:rPr>
          <w:color w:val="000000"/>
        </w:rPr>
        <w:t xml:space="preserve"> классе </w:t>
      </w:r>
      <w:r w:rsidR="00F918C9">
        <w:rPr>
          <w:color w:val="000000"/>
        </w:rPr>
        <w:t>–</w:t>
      </w:r>
      <w:r w:rsidR="007F7EC0" w:rsidRPr="005B64D6">
        <w:rPr>
          <w:color w:val="000000"/>
        </w:rPr>
        <w:t xml:space="preserve"> </w:t>
      </w:r>
      <w:r w:rsidR="00F918C9">
        <w:rPr>
          <w:color w:val="000000"/>
        </w:rPr>
        <w:t>один час</w:t>
      </w:r>
      <w:r w:rsidR="003F3239">
        <w:rPr>
          <w:color w:val="000000"/>
        </w:rPr>
        <w:t xml:space="preserve"> в неделю.</w:t>
      </w:r>
    </w:p>
    <w:p w:rsidR="003953D4" w:rsidRPr="005B64D6" w:rsidRDefault="003953D4" w:rsidP="003F3239">
      <w:pPr>
        <w:ind w:firstLine="180"/>
        <w:jc w:val="both"/>
        <w:rPr>
          <w:b/>
          <w:bCs/>
          <w:iCs/>
          <w:color w:val="000000"/>
        </w:rPr>
      </w:pPr>
    </w:p>
    <w:p w:rsidR="003953D4" w:rsidRPr="005B64D6" w:rsidRDefault="00A45963" w:rsidP="003F3239">
      <w:pPr>
        <w:jc w:val="both"/>
        <w:rPr>
          <w:b/>
          <w:bCs/>
          <w:iCs/>
          <w:color w:val="000000"/>
        </w:rPr>
      </w:pPr>
      <w:r w:rsidRPr="005B64D6">
        <w:rPr>
          <w:b/>
        </w:rPr>
        <w:t>Таблица тематического распределения количества часов.</w:t>
      </w:r>
    </w:p>
    <w:p w:rsidR="003953D4" w:rsidRPr="005B64D6" w:rsidRDefault="003953D4" w:rsidP="003F3239">
      <w:pPr>
        <w:ind w:firstLine="180"/>
        <w:jc w:val="both"/>
        <w:rPr>
          <w:b/>
          <w:color w:val="000000"/>
        </w:rPr>
      </w:pPr>
    </w:p>
    <w:p w:rsidR="003953D4" w:rsidRPr="00ED6BED" w:rsidRDefault="000E107E" w:rsidP="003F3239">
      <w:pPr>
        <w:jc w:val="both"/>
        <w:rPr>
          <w:b/>
          <w:u w:val="single"/>
        </w:rPr>
      </w:pPr>
      <w:r>
        <w:rPr>
          <w:b/>
          <w:u w:val="single"/>
        </w:rPr>
        <w:t>Таблица 1. 10</w:t>
      </w:r>
      <w:r w:rsidR="005B64D6">
        <w:rPr>
          <w:b/>
          <w:u w:val="single"/>
        </w:rPr>
        <w:t xml:space="preserve"> класс</w:t>
      </w:r>
    </w:p>
    <w:tbl>
      <w:tblPr>
        <w:tblStyle w:val="a9"/>
        <w:tblW w:w="0" w:type="auto"/>
        <w:tblInd w:w="-465" w:type="dxa"/>
        <w:tblLook w:val="04A0"/>
      </w:tblPr>
      <w:tblGrid>
        <w:gridCol w:w="535"/>
        <w:gridCol w:w="4433"/>
        <w:gridCol w:w="2551"/>
        <w:gridCol w:w="2552"/>
      </w:tblGrid>
      <w:tr w:rsidR="00086D26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 xml:space="preserve">№ </w:t>
            </w:r>
          </w:p>
        </w:tc>
        <w:tc>
          <w:tcPr>
            <w:tcW w:w="4433" w:type="dxa"/>
          </w:tcPr>
          <w:p w:rsidR="00F2062E" w:rsidRPr="00F2062E" w:rsidRDefault="00F2062E" w:rsidP="00F3280A">
            <w:pPr>
              <w:rPr>
                <w:b/>
                <w:color w:val="323232"/>
                <w:spacing w:val="-2"/>
                <w:sz w:val="24"/>
                <w:szCs w:val="24"/>
              </w:rPr>
            </w:pPr>
            <w:r w:rsidRPr="00F2062E">
              <w:rPr>
                <w:b/>
                <w:color w:val="323232"/>
                <w:spacing w:val="-2"/>
                <w:sz w:val="24"/>
                <w:szCs w:val="24"/>
              </w:rPr>
              <w:t>Раздел. Тема.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Количество часов по  рабочей программе</w:t>
            </w:r>
          </w:p>
        </w:tc>
      </w:tr>
      <w:tr w:rsidR="00086D26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 xml:space="preserve">Введение 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1</w:t>
            </w:r>
          </w:p>
        </w:tc>
      </w:tr>
      <w:tr w:rsidR="00086D26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5</w:t>
            </w:r>
          </w:p>
        </w:tc>
      </w:tr>
      <w:tr w:rsidR="00086D26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4</w:t>
            </w:r>
          </w:p>
        </w:tc>
      </w:tr>
      <w:tr w:rsidR="00086D26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</w:t>
            </w:r>
          </w:p>
        </w:tc>
      </w:tr>
      <w:tr w:rsidR="00F2062E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5.</w:t>
            </w: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Наследственная информация и её реализация в клетке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</w:tr>
      <w:tr w:rsidR="00F2062E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6.</w:t>
            </w: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Размножение организмов</w:t>
            </w:r>
          </w:p>
        </w:tc>
        <w:tc>
          <w:tcPr>
            <w:tcW w:w="2551" w:type="dxa"/>
          </w:tcPr>
          <w:p w:rsidR="00F2062E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  <w:tc>
          <w:tcPr>
            <w:tcW w:w="2552" w:type="dxa"/>
          </w:tcPr>
          <w:p w:rsidR="00F2062E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</w:tr>
      <w:tr w:rsidR="00086D26" w:rsidTr="00F2062E">
        <w:tc>
          <w:tcPr>
            <w:tcW w:w="535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7.</w:t>
            </w:r>
          </w:p>
        </w:tc>
        <w:tc>
          <w:tcPr>
            <w:tcW w:w="4433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Индивидуальное развитие организмов</w:t>
            </w:r>
          </w:p>
        </w:tc>
        <w:tc>
          <w:tcPr>
            <w:tcW w:w="2551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2</w:t>
            </w:r>
          </w:p>
        </w:tc>
        <w:tc>
          <w:tcPr>
            <w:tcW w:w="2552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2</w:t>
            </w:r>
          </w:p>
        </w:tc>
      </w:tr>
      <w:tr w:rsidR="00086D26" w:rsidTr="00F2062E">
        <w:tc>
          <w:tcPr>
            <w:tcW w:w="535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8.</w:t>
            </w:r>
          </w:p>
        </w:tc>
        <w:tc>
          <w:tcPr>
            <w:tcW w:w="4433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Основные закономерности явлений наследственности</w:t>
            </w:r>
          </w:p>
        </w:tc>
        <w:tc>
          <w:tcPr>
            <w:tcW w:w="2551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5</w:t>
            </w:r>
          </w:p>
        </w:tc>
        <w:tc>
          <w:tcPr>
            <w:tcW w:w="2552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5</w:t>
            </w:r>
          </w:p>
        </w:tc>
      </w:tr>
      <w:tr w:rsidR="00086D26" w:rsidTr="00F2062E">
        <w:tc>
          <w:tcPr>
            <w:tcW w:w="535" w:type="dxa"/>
          </w:tcPr>
          <w:p w:rsidR="00086D26" w:rsidRDefault="00086D26" w:rsidP="00086D26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9.</w:t>
            </w:r>
          </w:p>
        </w:tc>
        <w:tc>
          <w:tcPr>
            <w:tcW w:w="4433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Закономерности изменчивости</w:t>
            </w:r>
          </w:p>
        </w:tc>
        <w:tc>
          <w:tcPr>
            <w:tcW w:w="2551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  <w:tc>
          <w:tcPr>
            <w:tcW w:w="2552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</w:tr>
      <w:tr w:rsidR="00086D26" w:rsidTr="00F2062E">
        <w:tc>
          <w:tcPr>
            <w:tcW w:w="535" w:type="dxa"/>
          </w:tcPr>
          <w:p w:rsidR="00086D26" w:rsidRDefault="00086D26" w:rsidP="00086D26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10.</w:t>
            </w:r>
          </w:p>
        </w:tc>
        <w:tc>
          <w:tcPr>
            <w:tcW w:w="4433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Генетика и селекция</w:t>
            </w:r>
          </w:p>
        </w:tc>
        <w:tc>
          <w:tcPr>
            <w:tcW w:w="2551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3</w:t>
            </w:r>
          </w:p>
        </w:tc>
        <w:tc>
          <w:tcPr>
            <w:tcW w:w="2552" w:type="dxa"/>
          </w:tcPr>
          <w:p w:rsidR="00086D26" w:rsidRDefault="00086D26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3</w:t>
            </w:r>
          </w:p>
        </w:tc>
      </w:tr>
      <w:tr w:rsidR="00086D26" w:rsidTr="00F2062E">
        <w:tc>
          <w:tcPr>
            <w:tcW w:w="535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4433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</w:t>
            </w:r>
            <w:r w:rsidR="00BC11AC">
              <w:rPr>
                <w:color w:val="323232"/>
                <w:spacing w:val="-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2062E" w:rsidRDefault="00F2062E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34</w:t>
            </w:r>
          </w:p>
        </w:tc>
      </w:tr>
    </w:tbl>
    <w:p w:rsidR="005B64D6" w:rsidRDefault="005B64D6" w:rsidP="003F3239">
      <w:pPr>
        <w:jc w:val="both"/>
      </w:pPr>
    </w:p>
    <w:p w:rsidR="00857351" w:rsidRDefault="000E107E" w:rsidP="00BC11AC">
      <w:pPr>
        <w:jc w:val="both"/>
        <w:rPr>
          <w:b/>
          <w:u w:val="single"/>
        </w:rPr>
      </w:pPr>
      <w:r>
        <w:rPr>
          <w:b/>
          <w:u w:val="single"/>
        </w:rPr>
        <w:t>Таблица 2. 11</w:t>
      </w:r>
      <w:r w:rsidR="00C80CCF" w:rsidRPr="00C80CCF">
        <w:rPr>
          <w:b/>
          <w:u w:val="single"/>
        </w:rPr>
        <w:t xml:space="preserve"> класс</w:t>
      </w:r>
    </w:p>
    <w:tbl>
      <w:tblPr>
        <w:tblStyle w:val="a9"/>
        <w:tblW w:w="0" w:type="auto"/>
        <w:tblInd w:w="-465" w:type="dxa"/>
        <w:tblLook w:val="04A0"/>
      </w:tblPr>
      <w:tblGrid>
        <w:gridCol w:w="535"/>
        <w:gridCol w:w="4433"/>
        <w:gridCol w:w="2551"/>
        <w:gridCol w:w="2552"/>
      </w:tblGrid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 xml:space="preserve">№ </w:t>
            </w:r>
          </w:p>
        </w:tc>
        <w:tc>
          <w:tcPr>
            <w:tcW w:w="4433" w:type="dxa"/>
          </w:tcPr>
          <w:p w:rsidR="00BC11AC" w:rsidRPr="00F2062E" w:rsidRDefault="00BC11AC" w:rsidP="00F3280A">
            <w:pPr>
              <w:rPr>
                <w:b/>
                <w:color w:val="323232"/>
                <w:spacing w:val="-2"/>
                <w:sz w:val="24"/>
                <w:szCs w:val="24"/>
              </w:rPr>
            </w:pPr>
            <w:r w:rsidRPr="00F2062E">
              <w:rPr>
                <w:b/>
                <w:color w:val="323232"/>
                <w:spacing w:val="-2"/>
                <w:sz w:val="24"/>
                <w:szCs w:val="24"/>
              </w:rPr>
              <w:t>Раздел. Тема.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Количество часов по  рабочей программе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4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8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1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Развитие жизни на земле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2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5.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Происхождение человека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5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5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6.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Экосистемы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8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8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7.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Биосфера. Охрана биосферы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2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2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8.</w:t>
            </w: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Влияние деятельности человека на биосферу</w:t>
            </w:r>
          </w:p>
        </w:tc>
        <w:tc>
          <w:tcPr>
            <w:tcW w:w="2551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4</w:t>
            </w:r>
          </w:p>
        </w:tc>
      </w:tr>
      <w:tr w:rsidR="00BC11AC" w:rsidTr="00F3280A">
        <w:tc>
          <w:tcPr>
            <w:tcW w:w="535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4433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BC11AC" w:rsidRDefault="00022316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BC11AC" w:rsidRDefault="00BC11AC" w:rsidP="00F3280A">
            <w:pPr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>34</w:t>
            </w:r>
          </w:p>
        </w:tc>
      </w:tr>
    </w:tbl>
    <w:p w:rsidR="000E107E" w:rsidRDefault="000E107E" w:rsidP="00857351">
      <w:pPr>
        <w:ind w:left="-567"/>
        <w:jc w:val="both"/>
        <w:rPr>
          <w:b/>
          <w:u w:val="single"/>
        </w:rPr>
      </w:pPr>
    </w:p>
    <w:p w:rsidR="000E107E" w:rsidRDefault="000E107E" w:rsidP="00857351">
      <w:pPr>
        <w:ind w:left="-567"/>
        <w:jc w:val="both"/>
        <w:rPr>
          <w:b/>
          <w:u w:val="single"/>
        </w:rPr>
      </w:pPr>
    </w:p>
    <w:p w:rsidR="00F3280A" w:rsidRDefault="00F3280A" w:rsidP="00857351">
      <w:pPr>
        <w:ind w:left="-567"/>
        <w:jc w:val="both"/>
        <w:rPr>
          <w:b/>
          <w:u w:val="single"/>
        </w:rPr>
      </w:pPr>
    </w:p>
    <w:p w:rsidR="00F3280A" w:rsidRDefault="00F3280A" w:rsidP="00857351">
      <w:pPr>
        <w:ind w:left="-567"/>
        <w:jc w:val="both"/>
        <w:rPr>
          <w:b/>
          <w:u w:val="single"/>
        </w:rPr>
      </w:pPr>
    </w:p>
    <w:p w:rsidR="00F3280A" w:rsidRDefault="00F3280A" w:rsidP="00857351">
      <w:pPr>
        <w:ind w:left="-567"/>
        <w:jc w:val="both"/>
        <w:rPr>
          <w:b/>
          <w:u w:val="single"/>
        </w:rPr>
      </w:pPr>
    </w:p>
    <w:p w:rsidR="00F3280A" w:rsidRPr="00F3280A" w:rsidRDefault="00431707" w:rsidP="00F3280A">
      <w:pPr>
        <w:pStyle w:val="a3"/>
        <w:ind w:left="-567"/>
        <w:rPr>
          <w:b/>
          <w:sz w:val="24"/>
          <w:szCs w:val="24"/>
        </w:rPr>
      </w:pPr>
      <w:r w:rsidRPr="005B64D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1</w:t>
      </w:r>
      <w:r w:rsidRPr="005B64D6">
        <w:rPr>
          <w:b/>
          <w:sz w:val="24"/>
          <w:szCs w:val="24"/>
        </w:rPr>
        <w:t xml:space="preserve"> Содержание курса</w:t>
      </w:r>
      <w:r w:rsidRPr="003420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тематическое планирование</w:t>
      </w:r>
      <w:r w:rsidRPr="005B6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10 - 11</w:t>
      </w:r>
      <w:r w:rsidRPr="005B64D6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(Общая биология)</w:t>
      </w:r>
    </w:p>
    <w:p w:rsidR="00F3280A" w:rsidRDefault="00F3280A" w:rsidP="00431707">
      <w:pPr>
        <w:jc w:val="both"/>
        <w:rPr>
          <w:b/>
          <w:u w:val="single"/>
        </w:rPr>
      </w:pPr>
    </w:p>
    <w:p w:rsidR="00F3280A" w:rsidRDefault="00F3280A" w:rsidP="00431707">
      <w:pPr>
        <w:jc w:val="both"/>
        <w:rPr>
          <w:b/>
          <w:u w:val="single"/>
        </w:rPr>
      </w:pPr>
    </w:p>
    <w:p w:rsidR="00F3280A" w:rsidRDefault="00F3280A" w:rsidP="00431707">
      <w:pPr>
        <w:jc w:val="both"/>
        <w:rPr>
          <w:b/>
          <w:u w:val="single"/>
        </w:rPr>
      </w:pPr>
    </w:p>
    <w:p w:rsidR="00F3280A" w:rsidRDefault="00F3280A" w:rsidP="00431707">
      <w:pPr>
        <w:jc w:val="both"/>
        <w:rPr>
          <w:b/>
          <w:u w:val="single"/>
        </w:rPr>
      </w:pPr>
    </w:p>
    <w:p w:rsidR="00F3280A" w:rsidRDefault="00F3280A" w:rsidP="00431707">
      <w:pPr>
        <w:jc w:val="both"/>
        <w:rPr>
          <w:b/>
          <w:u w:val="single"/>
        </w:rPr>
      </w:pPr>
    </w:p>
    <w:p w:rsidR="00F3280A" w:rsidRDefault="00F3280A" w:rsidP="00431707">
      <w:pPr>
        <w:jc w:val="both"/>
        <w:rPr>
          <w:b/>
          <w:u w:val="single"/>
        </w:rPr>
      </w:pPr>
    </w:p>
    <w:p w:rsidR="00F3280A" w:rsidRDefault="00F3280A" w:rsidP="00431707">
      <w:pPr>
        <w:jc w:val="both"/>
        <w:rPr>
          <w:b/>
          <w:u w:val="single"/>
        </w:rPr>
      </w:pPr>
    </w:p>
    <w:p w:rsidR="00BC1889" w:rsidRDefault="00BC1889" w:rsidP="00431707">
      <w:pPr>
        <w:jc w:val="both"/>
        <w:rPr>
          <w:b/>
          <w:u w:val="single"/>
        </w:rPr>
      </w:pPr>
      <w:r>
        <w:rPr>
          <w:b/>
          <w:u w:val="single"/>
        </w:rPr>
        <w:t>Таблица 1. 10 класс</w:t>
      </w:r>
    </w:p>
    <w:tbl>
      <w:tblPr>
        <w:tblStyle w:val="a9"/>
        <w:tblpPr w:leftFromText="180" w:rightFromText="180" w:vertAnchor="page" w:horzAnchor="page" w:tblpX="1038" w:tblpY="496"/>
        <w:tblW w:w="10098" w:type="dxa"/>
        <w:tblLayout w:type="fixed"/>
        <w:tblLook w:val="01E0"/>
      </w:tblPr>
      <w:tblGrid>
        <w:gridCol w:w="534"/>
        <w:gridCol w:w="8997"/>
        <w:gridCol w:w="567"/>
      </w:tblGrid>
      <w:tr w:rsidR="00F3280A" w:rsidRPr="00F3280A" w:rsidTr="00F3280A">
        <w:trPr>
          <w:cantSplit/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Название темы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80A" w:rsidRPr="00F3280A" w:rsidRDefault="00F3280A" w:rsidP="00F3280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Кол-во</w:t>
            </w:r>
          </w:p>
          <w:p w:rsidR="00F3280A" w:rsidRPr="00F3280A" w:rsidRDefault="00F3280A" w:rsidP="00F3280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часов</w:t>
            </w:r>
          </w:p>
        </w:tc>
      </w:tr>
      <w:tr w:rsidR="00F3280A" w:rsidRPr="00F3280A" w:rsidTr="00F3280A">
        <w:trPr>
          <w:trHeight w:val="28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 Введение (1 час).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Биология – наука о живой природе. Основные признаки живого. Методы биологии.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rPr>
          <w:trHeight w:val="26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 xml:space="preserve"> </w:t>
            </w:r>
            <w:r w:rsidRPr="00F3280A">
              <w:rPr>
                <w:color w:val="FF0000"/>
                <w:sz w:val="24"/>
                <w:szCs w:val="24"/>
              </w:rPr>
              <w:t>1.1 Химический состав клетки (5 ч)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Биологически важные химические элементы.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Неорганические вещества.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Биополимеры. Углеводы и липиды.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Белки. Строение и функции. Лабораторная работа №1. «Изучение каталитической активности ферментов».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5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Нуклеиновые кислоты и АТФ.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1.2 Структура и функции клетки (4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Клеточная теория. Органоиды клетки.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Ядро. Строение и функции хромосом.</w:t>
            </w:r>
          </w:p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Прокариоты и эукариоты. Лабораторная работа №2.3. «Наблюдение клеток растений», «Сравнение клеток грибов, растений, животных и бактерий». Контрольная работа №1.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1.3 Обеспечение клеток энергией (3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Обмен веществ и превращение энергии – свойство живого. Фотосинтез.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Биологическое окисление при участии кислорода.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1.4 Наследственная информация и реализация её в клетке (4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Генетическая информация. Ген. Геном. Удвоение ДНК.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Образование информации РНК на матрице. Генетический код.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Биосинтез белка.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 xml:space="preserve">Вирусы. Профилактика </w:t>
            </w:r>
            <w:proofErr w:type="spellStart"/>
            <w:r w:rsidRPr="00F3280A">
              <w:rPr>
                <w:sz w:val="24"/>
                <w:szCs w:val="24"/>
              </w:rPr>
              <w:t>СПИДа</w:t>
            </w:r>
            <w:proofErr w:type="spellEnd"/>
            <w:r w:rsidRPr="00F3280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1.5 Размножение организмов  (4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Митоз.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Мейоз.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Образование половых клеток и оплодотворение.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1.6 Индивидуальное развитие организмов (2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Зародышевое и постэмбриональное развитие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Организм как единое целое Контрольная работа №2 «Размножение и развитие организмов».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1.7 Основные закономерности явлений наследственности (5 часов).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Генетика – наука о закономерностях наследственности и изменчивости признаков.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proofErr w:type="spellStart"/>
            <w:r w:rsidRPr="00F3280A">
              <w:rPr>
                <w:sz w:val="24"/>
                <w:szCs w:val="24"/>
              </w:rPr>
              <w:t>Дигибридное</w:t>
            </w:r>
            <w:proofErr w:type="spellEnd"/>
            <w:r w:rsidRPr="00F3280A">
              <w:rPr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 xml:space="preserve">Хромосомная теория наследственности.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 xml:space="preserve">Генетика пола. Половые хромосомы. </w:t>
            </w:r>
            <w:proofErr w:type="gramStart"/>
            <w:r w:rsidRPr="00F3280A">
              <w:rPr>
                <w:sz w:val="24"/>
                <w:szCs w:val="24"/>
              </w:rPr>
              <w:t>Наследования</w:t>
            </w:r>
            <w:proofErr w:type="gramEnd"/>
            <w:r w:rsidRPr="00F3280A">
              <w:rPr>
                <w:sz w:val="24"/>
                <w:szCs w:val="24"/>
              </w:rPr>
              <w:t xml:space="preserve"> сцеплённые с полом. Лабораторная работа №4 «Решение элементарных генетических задач».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5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Контрольная работа №3. «Закономерности явлений наследственности».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1.8 Закономерности изменчивости (4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proofErr w:type="spellStart"/>
            <w:r w:rsidRPr="00F3280A">
              <w:rPr>
                <w:sz w:val="24"/>
                <w:szCs w:val="24"/>
              </w:rPr>
              <w:t>Модификационная</w:t>
            </w:r>
            <w:proofErr w:type="spellEnd"/>
            <w:r w:rsidRPr="00F3280A">
              <w:rPr>
                <w:sz w:val="24"/>
                <w:szCs w:val="24"/>
              </w:rPr>
              <w:t xml:space="preserve"> изменчивость.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 xml:space="preserve">Мутационная и комбинативная изменчивость. Закон гомологических рядов наследственной изменчивости Н.И. Вавилова.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Наследственная изменчивость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color w:val="FF0000"/>
                <w:sz w:val="24"/>
                <w:szCs w:val="24"/>
              </w:rPr>
            </w:pPr>
            <w:r w:rsidRPr="00F3280A">
              <w:rPr>
                <w:color w:val="FF0000"/>
                <w:sz w:val="24"/>
                <w:szCs w:val="24"/>
              </w:rPr>
              <w:t>1.9 Генетика и селекция (3 часа).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Одомашнивание как начальный этап селекции. Учение Н.И. Вавилова.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both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Успехи селекции. Генная и клеточная инженерия. Клонирование.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center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1</w:t>
            </w:r>
          </w:p>
        </w:tc>
      </w:tr>
      <w:tr w:rsidR="00F3280A" w:rsidRPr="00F3280A" w:rsidTr="00F3280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F3280A" w:rsidRDefault="00F3280A" w:rsidP="00F3280A">
            <w:pPr>
              <w:jc w:val="right"/>
              <w:rPr>
                <w:sz w:val="24"/>
                <w:szCs w:val="24"/>
              </w:rPr>
            </w:pPr>
            <w:r w:rsidRPr="00F3280A">
              <w:rPr>
                <w:sz w:val="24"/>
                <w:szCs w:val="24"/>
              </w:rPr>
              <w:t>Итого: 34 часа + 1 час резерв, 4 к/</w:t>
            </w:r>
            <w:proofErr w:type="spellStart"/>
            <w:proofErr w:type="gramStart"/>
            <w:r w:rsidRPr="00F3280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3280A">
              <w:rPr>
                <w:sz w:val="24"/>
                <w:szCs w:val="24"/>
              </w:rPr>
              <w:t>, 4 л/р.</w:t>
            </w:r>
          </w:p>
        </w:tc>
      </w:tr>
    </w:tbl>
    <w:tbl>
      <w:tblPr>
        <w:tblStyle w:val="a9"/>
        <w:tblpPr w:leftFromText="180" w:rightFromText="180" w:vertAnchor="page" w:horzAnchor="page" w:tblpX="1088" w:tblpY="1792"/>
        <w:tblW w:w="10064" w:type="dxa"/>
        <w:tblLayout w:type="fixed"/>
        <w:tblLook w:val="01E0"/>
      </w:tblPr>
      <w:tblGrid>
        <w:gridCol w:w="425"/>
        <w:gridCol w:w="9639"/>
      </w:tblGrid>
      <w:tr w:rsidR="00F3280A" w:rsidRPr="00DE65A3" w:rsidTr="00DE65A3">
        <w:trPr>
          <w:cantSplit/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Default="00DE65A3" w:rsidP="00DE65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Таблица 2. 11 класс</w:t>
            </w:r>
          </w:p>
          <w:p w:rsidR="00F3280A" w:rsidRPr="00DE65A3" w:rsidRDefault="00F3280A" w:rsidP="00DE65A3">
            <w:pPr>
              <w:rPr>
                <w:sz w:val="24"/>
                <w:szCs w:val="28"/>
              </w:rPr>
            </w:pP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i/>
                <w:color w:val="FF0000"/>
                <w:sz w:val="24"/>
                <w:szCs w:val="32"/>
              </w:rPr>
              <w:t>Раздел  ЭВОЛЮЦИЯ (20 час)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i/>
                <w:color w:val="FF0000"/>
                <w:sz w:val="24"/>
                <w:szCs w:val="32"/>
              </w:rPr>
            </w:pPr>
            <w:r w:rsidRPr="00DE65A3">
              <w:rPr>
                <w:color w:val="FF0000"/>
                <w:sz w:val="24"/>
                <w:szCs w:val="28"/>
              </w:rPr>
              <w:t>Тема 1. Развитие эволюционных идей.  Доказательства эволюции (4 часа)</w:t>
            </w:r>
          </w:p>
        </w:tc>
      </w:tr>
      <w:tr w:rsidR="00F3280A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 xml:space="preserve">Развитие биологии в </w:t>
            </w:r>
            <w:proofErr w:type="spellStart"/>
            <w:r w:rsidRPr="00DE65A3">
              <w:rPr>
                <w:sz w:val="24"/>
                <w:szCs w:val="28"/>
              </w:rPr>
              <w:t>додарвиновский</w:t>
            </w:r>
            <w:proofErr w:type="spellEnd"/>
            <w:r w:rsidRPr="00DE65A3">
              <w:rPr>
                <w:sz w:val="24"/>
                <w:szCs w:val="28"/>
              </w:rPr>
              <w:t xml:space="preserve"> период. Значение работ Карла Линнея, Жана Батиста Ламарка, Жака Кювье. </w:t>
            </w:r>
          </w:p>
        </w:tc>
      </w:tr>
      <w:tr w:rsidR="00F3280A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Предпосылки возникновения учения Ч. Дарвина.</w:t>
            </w:r>
          </w:p>
        </w:tc>
      </w:tr>
      <w:tr w:rsidR="00F3280A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Эволюционная теория Ч. Дарвина.</w:t>
            </w:r>
          </w:p>
        </w:tc>
      </w:tr>
      <w:tr w:rsidR="00F3280A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Роль эволюционной теории в формировании современной естественнонаучной картины мира.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2.  Механизмы эволюционного процесса (8 часов)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Вид, его критерии. Популяция – структурная единица вида, вида. Лабораторная работа №1. «Описание особей по морфологическому критерию».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Мутационный процесс. Лабораторная работа №2. «Выявление изменчивости у особей одного вида».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Естественный отбо</w:t>
            </w:r>
            <w:proofErr w:type="gramStart"/>
            <w:r w:rsidRPr="00DE65A3">
              <w:rPr>
                <w:sz w:val="24"/>
                <w:szCs w:val="28"/>
              </w:rPr>
              <w:t>р-</w:t>
            </w:r>
            <w:proofErr w:type="gramEnd"/>
            <w:r w:rsidRPr="00DE65A3">
              <w:rPr>
                <w:sz w:val="24"/>
                <w:szCs w:val="28"/>
              </w:rPr>
              <w:t xml:space="preserve"> направляющий фактор эволюции. Борьба за существование.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proofErr w:type="gramStart"/>
            <w:r w:rsidRPr="00DE65A3">
              <w:rPr>
                <w:sz w:val="24"/>
                <w:szCs w:val="28"/>
              </w:rPr>
              <w:t>Движущий</w:t>
            </w:r>
            <w:proofErr w:type="gramEnd"/>
            <w:r w:rsidRPr="00DE65A3">
              <w:rPr>
                <w:sz w:val="24"/>
                <w:szCs w:val="28"/>
              </w:rPr>
              <w:t xml:space="preserve"> и стабилизирующие формы естественного отбора, популяционные волны, изоляция.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Адаптация организмов к условиям обитания как результат действия естественного отбора. Лабораторная работа №3 «Выявление приспособлений организмов к среде обитания».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Видообразование как результат эволюции. Способы и пути видообразования.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Главные направления эволюционного процесса. Доказательство эволюции органического мира.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Контрольная работа №1. «Современное эволюционное учение».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3.  Возникновение жизни на Земле (1 часа</w:t>
            </w:r>
            <w:r w:rsidRPr="00DE65A3">
              <w:rPr>
                <w:i/>
                <w:color w:val="FF0000"/>
                <w:sz w:val="24"/>
                <w:szCs w:val="28"/>
              </w:rPr>
              <w:t>)</w:t>
            </w:r>
          </w:p>
        </w:tc>
      </w:tr>
      <w:tr w:rsidR="00DE65A3" w:rsidRPr="00DE65A3" w:rsidTr="00DE65A3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Развитие представлений о возникновении жизни.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4.   Развитие жизни на Земле (2 часа)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Современные взгляды на возникновение жизни. Усложнение живых организмов в процессе эволюции.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Лабораторная работа №4. «Анализ и оценка различных гипотез происхождения жизни».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5. Происхождение человека (5 часов)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Положение человека в системе животного мира. Практическая работа №1 «Выявление признаков сходства зародышей человека и других млекопитающих».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Гипотезы происхождения человека. Практическая работа №2. «Анализ оценка различных гипотез происхождения человека».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 xml:space="preserve">Эволюция человека. Основные этапы эволюции. </w:t>
            </w:r>
            <w:proofErr w:type="spellStart"/>
            <w:r w:rsidRPr="00DE65A3">
              <w:rPr>
                <w:sz w:val="24"/>
                <w:szCs w:val="28"/>
              </w:rPr>
              <w:t>Кубан</w:t>
            </w:r>
            <w:proofErr w:type="spellEnd"/>
            <w:r w:rsidRPr="00DE65A3">
              <w:rPr>
                <w:sz w:val="24"/>
                <w:szCs w:val="28"/>
              </w:rPr>
              <w:t>. «Первые люди на Кавказе».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Расы человека. Происхождение человеческих рас. Видовое единство человечества.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Контрольная работа №2 «Происхождение жизни на земле» и «Происхождение человека».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i/>
                <w:color w:val="FF0000"/>
                <w:sz w:val="24"/>
                <w:szCs w:val="32"/>
              </w:rPr>
              <w:t>Раздел    ОСНОВЫ ЭКОЛОГИИ (14 часов)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6. Экосистемы (8 часов)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Экология, её задачи. Организм и среда. Экологические факторы среды.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Экологические факторы среды, их значение в жизни организмов.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Взаимоотношения между организмами.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Видовая и пространственная структура экосистем.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Пищевые связи, круговорот веществ и превращение энергии в экосистемах. Пищевые цепи и сети. Экологические пирамиды. Лабораторная работа №5 «Составление схем передачи вещества и энергии».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Причины устойчивости и смены в экосистемах. Влияние человека на экосистемы.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 xml:space="preserve">Искусственные сообщества - </w:t>
            </w:r>
            <w:proofErr w:type="spellStart"/>
            <w:r w:rsidRPr="00DE65A3">
              <w:rPr>
                <w:sz w:val="24"/>
                <w:szCs w:val="28"/>
              </w:rPr>
              <w:t>агроценозы</w:t>
            </w:r>
            <w:proofErr w:type="spellEnd"/>
            <w:r w:rsidRPr="00DE65A3">
              <w:rPr>
                <w:sz w:val="24"/>
                <w:szCs w:val="28"/>
              </w:rPr>
              <w:t xml:space="preserve">. Лабораторная работа №6 «Сравнительная характеристика природных экосистем и </w:t>
            </w:r>
            <w:proofErr w:type="spellStart"/>
            <w:r w:rsidRPr="00DE65A3">
              <w:rPr>
                <w:sz w:val="24"/>
                <w:szCs w:val="28"/>
              </w:rPr>
              <w:t>агроэкосистем</w:t>
            </w:r>
            <w:proofErr w:type="spellEnd"/>
            <w:r w:rsidRPr="00DE65A3">
              <w:rPr>
                <w:sz w:val="24"/>
                <w:szCs w:val="28"/>
              </w:rPr>
              <w:t xml:space="preserve"> своей местности». 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Контрольная работа №3. «Экологические факторы. Структура экосистем».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7. Биосфера. Охрана биосферы  (2 часа)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 xml:space="preserve">Биосфера – глобальная экосистема. Состав и структура биосферы. Учение В.И. </w:t>
            </w:r>
            <w:r w:rsidRPr="00DE65A3">
              <w:rPr>
                <w:sz w:val="24"/>
                <w:szCs w:val="28"/>
              </w:rPr>
              <w:lastRenderedPageBreak/>
              <w:t>Вернадского о биосфере. Вещество биосферы.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Биомасса земли. Роль живых организмов в биосфере. Биологический круговорот веществ.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center"/>
              <w:rPr>
                <w:color w:val="FF0000"/>
                <w:sz w:val="24"/>
                <w:szCs w:val="28"/>
              </w:rPr>
            </w:pPr>
            <w:r w:rsidRPr="00DE65A3">
              <w:rPr>
                <w:color w:val="FF0000"/>
                <w:sz w:val="24"/>
                <w:szCs w:val="28"/>
              </w:rPr>
              <w:t>Тема 8. Влияние деятельности человека на биосферу (4 часа)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Биосфера и человек. Последствия деятельности человека для окружающей среды. Глобальные экологические проблемы и пути их решения.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Контрольная работа №4. «Биосфера».</w:t>
            </w:r>
          </w:p>
        </w:tc>
      </w:tr>
      <w:tr w:rsidR="00DE65A3" w:rsidRPr="00DE65A3" w:rsidTr="00DE65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center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3" w:rsidRPr="00DE65A3" w:rsidRDefault="00DE65A3" w:rsidP="00DE65A3">
            <w:pPr>
              <w:jc w:val="both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Заключительно - обобщающий урок «Биосфера».</w:t>
            </w:r>
          </w:p>
        </w:tc>
      </w:tr>
      <w:tr w:rsidR="00F3280A" w:rsidRPr="00DE65A3" w:rsidTr="00DE65A3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0A" w:rsidRPr="00DE65A3" w:rsidRDefault="00F3280A" w:rsidP="00DE65A3">
            <w:pPr>
              <w:jc w:val="right"/>
              <w:rPr>
                <w:sz w:val="24"/>
                <w:szCs w:val="28"/>
              </w:rPr>
            </w:pPr>
            <w:r w:rsidRPr="00DE65A3">
              <w:rPr>
                <w:sz w:val="24"/>
                <w:szCs w:val="28"/>
              </w:rPr>
              <w:t>Итого: 34 часов, 4 К/</w:t>
            </w:r>
            <w:proofErr w:type="gramStart"/>
            <w:r w:rsidRPr="00DE65A3">
              <w:rPr>
                <w:sz w:val="24"/>
                <w:szCs w:val="28"/>
              </w:rPr>
              <w:t>Р</w:t>
            </w:r>
            <w:proofErr w:type="gramEnd"/>
            <w:r w:rsidRPr="00DE65A3">
              <w:rPr>
                <w:sz w:val="24"/>
                <w:szCs w:val="28"/>
              </w:rPr>
              <w:t>, 6 Л/Р, 2 П/Р.</w:t>
            </w:r>
          </w:p>
        </w:tc>
      </w:tr>
    </w:tbl>
    <w:p w:rsidR="00F3280A" w:rsidRDefault="00F3280A" w:rsidP="00DE65A3">
      <w:pPr>
        <w:jc w:val="both"/>
      </w:pPr>
    </w:p>
    <w:p w:rsidR="007064D3" w:rsidRDefault="007064D3" w:rsidP="007064D3">
      <w:pPr>
        <w:ind w:left="-567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7064D3" w:rsidRDefault="007064D3" w:rsidP="007064D3">
      <w:pPr>
        <w:ind w:left="-567"/>
        <w:jc w:val="both"/>
        <w:rPr>
          <w:b/>
        </w:rPr>
      </w:pP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Введение (2час)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Биология-наука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Демонстрации: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Схемы и таблицы, иллюстрирующие различные биологические системы и уровни организации живой природы.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РАЗДЕЛ 1.Клетка-единица живого (32час)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1. Химический состав клетки (9час).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в клетке.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2. Структура и функции клетки (8час).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 xml:space="preserve">Развитие знаний о клетке. Клеточная теория. 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 xml:space="preserve">Цитоплазма. Плазматическая мембрана. Эндоплазматическая сеть. Комплекс </w:t>
      </w:r>
      <w:proofErr w:type="spellStart"/>
      <w:r>
        <w:rPr>
          <w:w w:val="112"/>
          <w:lang w:bidi="he-IL"/>
        </w:rPr>
        <w:t>Гольджи</w:t>
      </w:r>
      <w:proofErr w:type="spellEnd"/>
      <w:r>
        <w:rPr>
          <w:w w:val="112"/>
          <w:lang w:bidi="he-IL"/>
        </w:rPr>
        <w:t xml:space="preserve"> и лизосомы. Митохондрии, пластиды, органоиды движения, включения. Ядро. Строение и функции хромосом.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Прокариоты и эукариоты.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3. Обеспечение клеток энергией (5час).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Обмен веществ и превращение энергии - свойство живых организмов. Фотосинтез. Преобразование энергии света в энергию химических связей. Обеспечение клеток энергией за счёт окисления органических веществ без участия кислорода. Биологическое окисление при участии кислорода.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4. Наследственная информация и реализация её в клетке (10час)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Генетическая информация. Ген. Геном. Удвоение ДНК. Образование информационной РНК по матрице ДНК. Генетический код. Биосинтез белков.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 xml:space="preserve">Вирусы. Профилактика </w:t>
      </w:r>
      <w:proofErr w:type="spellStart"/>
      <w:r>
        <w:rPr>
          <w:w w:val="112"/>
          <w:lang w:bidi="he-IL"/>
        </w:rPr>
        <w:t>СПИДа</w:t>
      </w:r>
      <w:proofErr w:type="spellEnd"/>
      <w:r>
        <w:rPr>
          <w:w w:val="112"/>
          <w:lang w:bidi="he-IL"/>
        </w:rPr>
        <w:t>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Лабораторные и практические работы.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1.Наблюдение клеток растений и животных под микроскопом на готовых препаратах и их описание.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2.Приготовление и описание микропрепаратов клеток растений (эпидермис традесканции, кожица лука).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3.Сравнение строения клеток растений, животных, грибов и бактерий.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 xml:space="preserve">4.Наблюдение плазмолиза и </w:t>
      </w:r>
      <w:proofErr w:type="spellStart"/>
      <w:r>
        <w:rPr>
          <w:w w:val="112"/>
          <w:lang w:bidi="he-IL"/>
        </w:rPr>
        <w:t>деплазмолиза</w:t>
      </w:r>
      <w:proofErr w:type="spellEnd"/>
      <w:r>
        <w:rPr>
          <w:w w:val="112"/>
          <w:lang w:bidi="he-IL"/>
        </w:rPr>
        <w:t xml:space="preserve"> в клетках кожицы лука.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5.Изучение каталитической активности ферментов в живых тканях.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РАЗДЕЛ 2.Размножение и развитие организмов (11час).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5. Размножение организмов (6час).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6. Индивидуальное развитие организмов (5час).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lastRenderedPageBreak/>
        <w:t>Раздел 3.Основы генетики и селекции (25час).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7. Основные закономерности явлений наследственности (16час).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 xml:space="preserve">Генетика –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>
        <w:rPr>
          <w:w w:val="112"/>
          <w:lang w:bidi="he-IL"/>
        </w:rPr>
        <w:t>Дигибридное</w:t>
      </w:r>
      <w:proofErr w:type="spellEnd"/>
      <w:r>
        <w:rPr>
          <w:w w:val="112"/>
          <w:lang w:bidi="he-IL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8. Закономерности изменчивости (5час).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proofErr w:type="spellStart"/>
      <w:r>
        <w:rPr>
          <w:w w:val="112"/>
          <w:lang w:bidi="he-IL"/>
        </w:rPr>
        <w:t>Модификационная</w:t>
      </w:r>
      <w:proofErr w:type="spellEnd"/>
      <w:r>
        <w:rPr>
          <w:w w:val="112"/>
          <w:lang w:bidi="he-IL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Н.И.Вавилова. Наследственная изменчивость человека. Лечение и предупреждение некоторых наследственных болезней человека.</w:t>
      </w:r>
    </w:p>
    <w:p w:rsidR="007064D3" w:rsidRDefault="007064D3" w:rsidP="007064D3">
      <w:pPr>
        <w:ind w:left="-567"/>
        <w:jc w:val="both"/>
        <w:rPr>
          <w:b/>
          <w:w w:val="112"/>
          <w:lang w:bidi="he-IL"/>
        </w:rPr>
      </w:pPr>
      <w:r>
        <w:rPr>
          <w:b/>
          <w:w w:val="112"/>
          <w:lang w:bidi="he-IL"/>
        </w:rPr>
        <w:t>Тема 9. Генетика и селекция (4час).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Учение Н.И.Вавилова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Лабораторные и практические работы.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1.Составление простейших схем скрещивания.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2.Решение элементарных генетических задач.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3.Изменчивость,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луковиц).</w:t>
      </w:r>
    </w:p>
    <w:p w:rsidR="007064D3" w:rsidRDefault="007064D3" w:rsidP="007064D3">
      <w:pPr>
        <w:ind w:left="-567"/>
        <w:jc w:val="both"/>
        <w:rPr>
          <w:w w:val="112"/>
          <w:lang w:bidi="he-IL"/>
        </w:rPr>
      </w:pPr>
      <w:r>
        <w:rPr>
          <w:w w:val="112"/>
          <w:lang w:bidi="he-IL"/>
        </w:rPr>
        <w:t>4.Модификационная изменчивость (изучение фенотипов местных сортов растений на гербарных образцах).</w:t>
      </w:r>
    </w:p>
    <w:p w:rsidR="007064D3" w:rsidRDefault="007064D3" w:rsidP="00DE65A3">
      <w:pPr>
        <w:jc w:val="both"/>
      </w:pPr>
    </w:p>
    <w:p w:rsidR="001D06E4" w:rsidRDefault="001D06E4" w:rsidP="001D06E4">
      <w:pPr>
        <w:ind w:left="-567"/>
        <w:jc w:val="center"/>
        <w:rPr>
          <w:b/>
        </w:rPr>
      </w:pPr>
      <w:r>
        <w:rPr>
          <w:b/>
        </w:rPr>
        <w:t xml:space="preserve"> 5. Описание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>–методического и материально–технического обеспечения образовательной деятельности.</w:t>
      </w:r>
    </w:p>
    <w:p w:rsidR="001D06E4" w:rsidRPr="00431707" w:rsidRDefault="001D06E4" w:rsidP="00431707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7C6028">
        <w:rPr>
          <w:b/>
          <w:bCs/>
        </w:rPr>
        <w:t>Использование учебного и программно-методического комплекса.</w:t>
      </w:r>
    </w:p>
    <w:p w:rsidR="001D06E4" w:rsidRDefault="001D06E4" w:rsidP="00AD4133">
      <w:pPr>
        <w:shd w:val="clear" w:color="auto" w:fill="FFFFFF"/>
        <w:ind w:left="-567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AD4133" w:rsidRPr="00576462" w:rsidRDefault="00AD4133" w:rsidP="00AD4133">
      <w:pPr>
        <w:ind w:left="-567"/>
        <w:rPr>
          <w:color w:val="000000"/>
        </w:rPr>
      </w:pPr>
      <w:r w:rsidRPr="00576462">
        <w:rPr>
          <w:b/>
          <w:bCs/>
          <w:color w:val="000000"/>
        </w:rPr>
        <w:t>Учебник: </w:t>
      </w:r>
      <w:r w:rsidRPr="00576462">
        <w:rPr>
          <w:color w:val="000000"/>
        </w:rPr>
        <w:t xml:space="preserve">Общая биология: Учебник для 10-11 </w:t>
      </w:r>
      <w:proofErr w:type="spellStart"/>
      <w:r w:rsidRPr="00576462">
        <w:rPr>
          <w:color w:val="000000"/>
        </w:rPr>
        <w:t>кл</w:t>
      </w:r>
      <w:proofErr w:type="spellEnd"/>
      <w:r w:rsidRPr="00576462">
        <w:rPr>
          <w:color w:val="000000"/>
        </w:rPr>
        <w:t>. общеобразовательных учреждений / Д.К. Беляев, П.М. Бородин, Н.Н. Воронцов и др.; Под ред. Д.К. Беляева, Г.М. Дымшица. – М.: Просвещение, 2010. – 303 с.: ил.</w:t>
      </w:r>
    </w:p>
    <w:p w:rsidR="00AD4133" w:rsidRPr="00576462" w:rsidRDefault="00AD4133" w:rsidP="00AD4133">
      <w:pPr>
        <w:ind w:left="-567"/>
        <w:jc w:val="both"/>
        <w:rPr>
          <w:color w:val="000000"/>
        </w:rPr>
      </w:pPr>
      <w:r w:rsidRPr="00576462">
        <w:rPr>
          <w:b/>
          <w:bCs/>
          <w:color w:val="000000"/>
        </w:rPr>
        <w:t>Дополнительная литература:</w:t>
      </w:r>
      <w:r w:rsidRPr="00576462">
        <w:rPr>
          <w:color w:val="000000"/>
        </w:rPr>
        <w:t> </w:t>
      </w:r>
      <w:r w:rsidRPr="00576462">
        <w:rPr>
          <w:b/>
          <w:bCs/>
          <w:color w:val="000000"/>
        </w:rPr>
        <w:t>1.</w:t>
      </w:r>
      <w:r w:rsidRPr="00576462">
        <w:rPr>
          <w:color w:val="000000"/>
        </w:rPr>
        <w:t xml:space="preserve"> Грин Н. «Биология» в 3 т. (Н.Грин, </w:t>
      </w:r>
      <w:proofErr w:type="spellStart"/>
      <w:r w:rsidRPr="00576462">
        <w:rPr>
          <w:color w:val="000000"/>
        </w:rPr>
        <w:t>У.Стаут</w:t>
      </w:r>
      <w:proofErr w:type="spellEnd"/>
      <w:r w:rsidRPr="00576462">
        <w:rPr>
          <w:color w:val="000000"/>
        </w:rPr>
        <w:t xml:space="preserve">, </w:t>
      </w:r>
      <w:proofErr w:type="spellStart"/>
      <w:r w:rsidRPr="00576462">
        <w:rPr>
          <w:color w:val="000000"/>
        </w:rPr>
        <w:t>Д.Тэйлор</w:t>
      </w:r>
      <w:proofErr w:type="spellEnd"/>
      <w:r w:rsidRPr="00576462">
        <w:rPr>
          <w:color w:val="000000"/>
        </w:rPr>
        <w:t>), М., Мир, 1990 г.</w:t>
      </w:r>
    </w:p>
    <w:p w:rsidR="00AD4133" w:rsidRPr="00576462" w:rsidRDefault="00AD4133" w:rsidP="00AD4133">
      <w:pPr>
        <w:ind w:left="-567"/>
        <w:jc w:val="both"/>
        <w:rPr>
          <w:color w:val="000000"/>
        </w:rPr>
      </w:pPr>
      <w:r w:rsidRPr="00576462">
        <w:rPr>
          <w:color w:val="000000"/>
        </w:rPr>
        <w:t> </w:t>
      </w:r>
      <w:r w:rsidRPr="00576462">
        <w:rPr>
          <w:b/>
          <w:bCs/>
          <w:color w:val="000000"/>
        </w:rPr>
        <w:t>2.</w:t>
      </w:r>
      <w:r w:rsidRPr="00576462">
        <w:rPr>
          <w:color w:val="000000"/>
        </w:rPr>
        <w:t> Пименова И.Н., Пименов А.В. «Лекции по общей биологии», Саратов, ОАО «Издательство «Лицей», 2003 г.</w:t>
      </w:r>
    </w:p>
    <w:p w:rsidR="00AD4133" w:rsidRPr="00576462" w:rsidRDefault="00AD4133" w:rsidP="00AD4133">
      <w:pPr>
        <w:ind w:left="-567"/>
        <w:jc w:val="both"/>
        <w:rPr>
          <w:color w:val="000000"/>
        </w:rPr>
      </w:pPr>
      <w:r w:rsidRPr="00576462">
        <w:rPr>
          <w:color w:val="000000"/>
        </w:rPr>
        <w:t> </w:t>
      </w:r>
      <w:r w:rsidRPr="00576462">
        <w:rPr>
          <w:b/>
          <w:bCs/>
          <w:color w:val="000000"/>
        </w:rPr>
        <w:t>3.</w:t>
      </w:r>
      <w:r w:rsidRPr="00576462">
        <w:rPr>
          <w:color w:val="000000"/>
        </w:rPr>
        <w:t> Воронцов Н.Н., Сухорукова Л.Н. «Эволюция органического мира», Москва, «Наука», 1996 г. </w:t>
      </w:r>
    </w:p>
    <w:p w:rsidR="00AD4133" w:rsidRPr="00576462" w:rsidRDefault="00AD4133" w:rsidP="00AD4133">
      <w:pPr>
        <w:ind w:left="-567"/>
        <w:jc w:val="both"/>
        <w:rPr>
          <w:color w:val="000000"/>
        </w:rPr>
      </w:pPr>
      <w:r w:rsidRPr="00576462">
        <w:rPr>
          <w:b/>
          <w:bCs/>
          <w:color w:val="000000"/>
        </w:rPr>
        <w:t>4.</w:t>
      </w:r>
      <w:r w:rsidRPr="00576462">
        <w:rPr>
          <w:color w:val="000000"/>
        </w:rPr>
        <w:t> Медников Б.М. Биология: формы и уровни жизни: пособие для учащихся. М., Просвещение, 2006 г.</w:t>
      </w:r>
    </w:p>
    <w:p w:rsidR="00AD4133" w:rsidRPr="00AD4133" w:rsidRDefault="00AD4133" w:rsidP="00AD4133">
      <w:pPr>
        <w:ind w:left="-567"/>
        <w:jc w:val="both"/>
        <w:rPr>
          <w:color w:val="000000"/>
        </w:rPr>
      </w:pPr>
      <w:r w:rsidRPr="00576462">
        <w:rPr>
          <w:color w:val="000000"/>
        </w:rPr>
        <w:t> </w:t>
      </w:r>
      <w:r w:rsidRPr="00576462">
        <w:rPr>
          <w:b/>
          <w:bCs/>
          <w:color w:val="000000"/>
        </w:rPr>
        <w:t>5. </w:t>
      </w:r>
      <w:r w:rsidRPr="00576462">
        <w:rPr>
          <w:color w:val="000000"/>
        </w:rPr>
        <w:t xml:space="preserve">Общая биология: 10-11 классы/ А.А. Каменского, Е.А. </w:t>
      </w:r>
      <w:proofErr w:type="spellStart"/>
      <w:r w:rsidRPr="00576462">
        <w:rPr>
          <w:color w:val="000000"/>
        </w:rPr>
        <w:t>Криксунова</w:t>
      </w:r>
      <w:proofErr w:type="spellEnd"/>
      <w:r w:rsidRPr="00576462">
        <w:rPr>
          <w:color w:val="000000"/>
        </w:rPr>
        <w:t>, В.В. Пасечника – М.: Дрофа, 2007</w:t>
      </w:r>
    </w:p>
    <w:p w:rsidR="00AF22EE" w:rsidRPr="00160F46" w:rsidRDefault="00AF22EE" w:rsidP="00AF22EE">
      <w:pPr>
        <w:spacing w:after="60"/>
        <w:ind w:left="-567"/>
        <w:jc w:val="both"/>
        <w:rPr>
          <w:b/>
        </w:rPr>
      </w:pPr>
      <w:r w:rsidRPr="00160F46">
        <w:rPr>
          <w:b/>
        </w:rPr>
        <w:t>Электронные издания:</w:t>
      </w:r>
    </w:p>
    <w:p w:rsidR="00AF22EE" w:rsidRPr="00975D11" w:rsidRDefault="00AF22EE" w:rsidP="00AF22EE">
      <w:pPr>
        <w:ind w:left="-567"/>
        <w:jc w:val="both"/>
      </w:pPr>
      <w:r w:rsidRPr="00975D11">
        <w:t>Мамонтов Д.И. Электронный курс «Открытая биология». Москва, «</w:t>
      </w:r>
      <w:proofErr w:type="spellStart"/>
      <w:r w:rsidRPr="00975D11">
        <w:t>Физикон</w:t>
      </w:r>
      <w:proofErr w:type="spellEnd"/>
      <w:r w:rsidRPr="00975D11">
        <w:t>», 2005.</w:t>
      </w:r>
    </w:p>
    <w:p w:rsidR="00AF22EE" w:rsidRDefault="00AF22EE" w:rsidP="00AF22EE">
      <w:pPr>
        <w:pStyle w:val="1"/>
        <w:spacing w:after="60"/>
        <w:ind w:left="-567"/>
        <w:jc w:val="both"/>
        <w:rPr>
          <w:iCs/>
          <w:color w:val="000000"/>
        </w:rPr>
      </w:pPr>
      <w:r w:rsidRPr="00975D11">
        <w:t xml:space="preserve">Виртуальная школа Кирилла и </w:t>
      </w:r>
      <w:proofErr w:type="spellStart"/>
      <w:r w:rsidRPr="00975D11">
        <w:t>Мефодия</w:t>
      </w:r>
      <w:proofErr w:type="spellEnd"/>
      <w:r w:rsidRPr="00975D11">
        <w:t>. Уроки биологии 9 класс. 2005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5"/>
        <w:gridCol w:w="1694"/>
        <w:gridCol w:w="2161"/>
      </w:tblGrid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Количество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Примечание</w:t>
            </w:r>
          </w:p>
        </w:tc>
      </w:tr>
      <w:tr w:rsidR="00116AB0" w:rsidRPr="005B64D6" w:rsidTr="00116AB0">
        <w:tc>
          <w:tcPr>
            <w:tcW w:w="10030" w:type="dxa"/>
            <w:gridSpan w:val="3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Экранно-звуковые пособия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a5"/>
              <w:numPr>
                <w:ilvl w:val="0"/>
                <w:numId w:val="14"/>
              </w:numPr>
              <w:contextualSpacing/>
              <w:jc w:val="both"/>
            </w:pPr>
            <w:r w:rsidRPr="005B64D6">
              <w:t xml:space="preserve">Персональный компьютер, </w:t>
            </w:r>
            <w:proofErr w:type="spellStart"/>
            <w:r w:rsidRPr="005B64D6">
              <w:t>мультимедийный</w:t>
            </w:r>
            <w:proofErr w:type="spellEnd"/>
            <w:r w:rsidRPr="005B64D6">
              <w:t xml:space="preserve"> проектор, интерактивная доска.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1</w:t>
            </w:r>
          </w:p>
        </w:tc>
        <w:tc>
          <w:tcPr>
            <w:tcW w:w="2161" w:type="dxa"/>
            <w:vMerge w:val="restart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a5"/>
              <w:numPr>
                <w:ilvl w:val="0"/>
                <w:numId w:val="14"/>
              </w:numPr>
              <w:contextualSpacing/>
              <w:jc w:val="both"/>
              <w:rPr>
                <w:b/>
                <w:spacing w:val="-7"/>
              </w:rPr>
            </w:pPr>
            <w:r w:rsidRPr="005B64D6">
              <w:t>Устройства ввода-вывода звуковой информации - колонки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1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10030" w:type="dxa"/>
            <w:gridSpan w:val="3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Технические средства обучения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a5"/>
              <w:numPr>
                <w:ilvl w:val="0"/>
                <w:numId w:val="15"/>
              </w:numPr>
              <w:contextualSpacing/>
              <w:jc w:val="both"/>
            </w:pPr>
            <w:r w:rsidRPr="005B64D6">
              <w:t xml:space="preserve">Рабочее место учителя -  акустические колонки, </w:t>
            </w:r>
            <w:proofErr w:type="spellStart"/>
            <w:r w:rsidRPr="005B64D6">
              <w:lastRenderedPageBreak/>
              <w:t>мультимедийный</w:t>
            </w:r>
            <w:proofErr w:type="spellEnd"/>
            <w:r w:rsidRPr="005B64D6">
              <w:t xml:space="preserve"> проектор.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lastRenderedPageBreak/>
              <w:t>1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a5"/>
              <w:numPr>
                <w:ilvl w:val="0"/>
                <w:numId w:val="15"/>
              </w:numPr>
              <w:contextualSpacing/>
              <w:jc w:val="both"/>
            </w:pPr>
            <w:r w:rsidRPr="005B64D6">
              <w:lastRenderedPageBreak/>
              <w:t>Комплект оборудования для подключения к сети Интернет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1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10030" w:type="dxa"/>
            <w:gridSpan w:val="3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Цифровые и электронные образовательные ресурсы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a5"/>
              <w:numPr>
                <w:ilvl w:val="0"/>
                <w:numId w:val="16"/>
              </w:numPr>
              <w:contextualSpacing/>
              <w:jc w:val="both"/>
            </w:pPr>
            <w:proofErr w:type="gramStart"/>
            <w:r w:rsidRPr="005B64D6">
              <w:t>Ресурсы Единой коллекции цифровых образовательных ресурсов (</w:t>
            </w:r>
            <w:hyperlink r:id="rId5" w:history="1">
              <w:r w:rsidRPr="005B64D6">
                <w:rPr>
                  <w:rStyle w:val="a6"/>
                </w:rPr>
                <w:t>http://school-collection.edu.ru</w:t>
              </w:r>
            </w:hyperlink>
            <w:r w:rsidRPr="005B64D6">
              <w:t xml:space="preserve">  </w:t>
            </w:r>
            <w:proofErr w:type="gramEnd"/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10030" w:type="dxa"/>
            <w:gridSpan w:val="3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 xml:space="preserve">Комплект </w:t>
            </w:r>
            <w:r w:rsidR="00AD4133">
              <w:rPr>
                <w:szCs w:val="24"/>
              </w:rPr>
              <w:t>таблиц 10-11</w:t>
            </w:r>
            <w:r>
              <w:rPr>
                <w:szCs w:val="24"/>
              </w:rPr>
              <w:t xml:space="preserve"> класс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 w:val="restart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 xml:space="preserve">Набор </w:t>
            </w:r>
            <w:r w:rsidR="00AD4133">
              <w:rPr>
                <w:szCs w:val="24"/>
              </w:rPr>
              <w:t>макетов 10-11</w:t>
            </w:r>
            <w:r>
              <w:rPr>
                <w:szCs w:val="24"/>
              </w:rPr>
              <w:t xml:space="preserve"> класс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>
              <w:rPr>
                <w:szCs w:val="24"/>
              </w:rPr>
              <w:t xml:space="preserve">Микроскоп (15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AD4133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>
              <w:rPr>
                <w:szCs w:val="24"/>
              </w:rPr>
              <w:t>Микропрепараты 10-11</w:t>
            </w:r>
            <w:r w:rsidR="00116AB0">
              <w:rPr>
                <w:szCs w:val="24"/>
              </w:rPr>
              <w:t xml:space="preserve"> класс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>Прибор для определения состава вещества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>Термометры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>Столик подъёмно-поворотный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>Сушильная доска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pStyle w:val="2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B64D6">
              <w:rPr>
                <w:szCs w:val="24"/>
              </w:rPr>
              <w:t xml:space="preserve">     9. Весы с разновесами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pStyle w:val="2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B64D6">
              <w:rPr>
                <w:szCs w:val="24"/>
              </w:rPr>
              <w:t xml:space="preserve">    10.Штативы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pStyle w:val="2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B64D6">
              <w:rPr>
                <w:szCs w:val="24"/>
              </w:rPr>
              <w:t xml:space="preserve">    </w:t>
            </w:r>
            <w:r w:rsidRPr="005B64D6">
              <w:rPr>
                <w:szCs w:val="24"/>
                <w:lang w:val="en-US"/>
              </w:rPr>
              <w:t>11.</w:t>
            </w:r>
            <w:r w:rsidRPr="005B64D6">
              <w:rPr>
                <w:szCs w:val="24"/>
              </w:rPr>
              <w:t xml:space="preserve"> Набор </w:t>
            </w:r>
            <w:r>
              <w:rPr>
                <w:szCs w:val="24"/>
              </w:rPr>
              <w:t xml:space="preserve">увеличительных </w:t>
            </w:r>
            <w:proofErr w:type="spellStart"/>
            <w:r>
              <w:rPr>
                <w:szCs w:val="24"/>
              </w:rPr>
              <w:t>стёкл</w:t>
            </w:r>
            <w:proofErr w:type="spellEnd"/>
          </w:p>
        </w:tc>
        <w:tc>
          <w:tcPr>
            <w:tcW w:w="1694" w:type="dxa"/>
          </w:tcPr>
          <w:p w:rsidR="00116AB0" w:rsidRPr="005B64D6" w:rsidRDefault="00116AB0" w:rsidP="00F3280A">
            <w:pPr>
              <w:jc w:val="both"/>
            </w:pPr>
            <w:r w:rsidRPr="005B64D6">
              <w:t>К</w:t>
            </w:r>
          </w:p>
        </w:tc>
        <w:tc>
          <w:tcPr>
            <w:tcW w:w="2161" w:type="dxa"/>
            <w:vMerge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 xml:space="preserve">      12.Набор для определения Р</w:t>
            </w:r>
            <w:proofErr w:type="gramStart"/>
            <w:r w:rsidRPr="005B64D6">
              <w:rPr>
                <w:lang w:val="en-US"/>
              </w:rPr>
              <w:t>h</w:t>
            </w:r>
            <w:proofErr w:type="gramEnd"/>
            <w:r w:rsidRPr="005B64D6">
              <w:t xml:space="preserve"> раствора среды.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К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 xml:space="preserve">     13.Озонатор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</w:tr>
      <w:tr w:rsidR="00116AB0" w:rsidRPr="005B64D6" w:rsidTr="00116AB0">
        <w:tc>
          <w:tcPr>
            <w:tcW w:w="10030" w:type="dxa"/>
            <w:gridSpan w:val="3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  <w:rPr>
                <w:b/>
              </w:rPr>
            </w:pPr>
            <w:r w:rsidRPr="005B64D6">
              <w:rPr>
                <w:b/>
              </w:rPr>
              <w:t>Демонстрационные пособия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>
              <w:rPr>
                <w:szCs w:val="24"/>
              </w:rPr>
              <w:t>Серия таблиц по анатомии, зоологии, общей биологии</w:t>
            </w:r>
          </w:p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К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Многоразового использования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 xml:space="preserve">Портреты ученых - </w:t>
            </w:r>
            <w:r>
              <w:rPr>
                <w:szCs w:val="24"/>
              </w:rPr>
              <w:t>биологов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К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Многоразового использования</w:t>
            </w:r>
          </w:p>
        </w:tc>
      </w:tr>
      <w:tr w:rsidR="00116AB0" w:rsidRPr="005B64D6" w:rsidTr="00116AB0">
        <w:tc>
          <w:tcPr>
            <w:tcW w:w="6175" w:type="dxa"/>
          </w:tcPr>
          <w:p w:rsidR="00116AB0" w:rsidRPr="005B64D6" w:rsidRDefault="00116AB0" w:rsidP="00116AB0">
            <w:pPr>
              <w:pStyle w:val="2"/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5B64D6">
              <w:rPr>
                <w:szCs w:val="24"/>
              </w:rPr>
              <w:t>Коллекции «</w:t>
            </w:r>
            <w:r>
              <w:rPr>
                <w:szCs w:val="24"/>
              </w:rPr>
              <w:t>Плоды – ботаника»</w:t>
            </w:r>
          </w:p>
        </w:tc>
        <w:tc>
          <w:tcPr>
            <w:tcW w:w="1694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К</w:t>
            </w:r>
          </w:p>
        </w:tc>
        <w:tc>
          <w:tcPr>
            <w:tcW w:w="2161" w:type="dxa"/>
          </w:tcPr>
          <w:p w:rsidR="00116AB0" w:rsidRPr="005B64D6" w:rsidRDefault="00116AB0" w:rsidP="00F3280A">
            <w:pPr>
              <w:tabs>
                <w:tab w:val="left" w:pos="1830"/>
              </w:tabs>
              <w:jc w:val="both"/>
            </w:pPr>
            <w:r w:rsidRPr="005B64D6">
              <w:t>Многоразового использования</w:t>
            </w:r>
          </w:p>
        </w:tc>
      </w:tr>
    </w:tbl>
    <w:p w:rsidR="001D06E4" w:rsidRDefault="001D06E4" w:rsidP="001D06E4">
      <w:pPr>
        <w:ind w:left="-567"/>
        <w:jc w:val="both"/>
        <w:rPr>
          <w:b/>
          <w:u w:val="single"/>
        </w:rPr>
      </w:pPr>
    </w:p>
    <w:p w:rsidR="008A5395" w:rsidRDefault="008A5395" w:rsidP="001D06E4">
      <w:pPr>
        <w:ind w:left="-567"/>
        <w:jc w:val="both"/>
        <w:rPr>
          <w:b/>
          <w:u w:val="single"/>
        </w:rPr>
      </w:pPr>
    </w:p>
    <w:p w:rsidR="008A5395" w:rsidRDefault="008A5395" w:rsidP="001D06E4">
      <w:pPr>
        <w:ind w:left="-567"/>
        <w:jc w:val="both"/>
        <w:rPr>
          <w:b/>
          <w:u w:val="single"/>
        </w:rPr>
      </w:pPr>
    </w:p>
    <w:p w:rsidR="008A5395" w:rsidRDefault="008A5395" w:rsidP="001D06E4">
      <w:pPr>
        <w:ind w:left="-567"/>
        <w:jc w:val="both"/>
        <w:rPr>
          <w:b/>
          <w:u w:val="single"/>
        </w:rPr>
      </w:pPr>
    </w:p>
    <w:p w:rsidR="008A5395" w:rsidRDefault="008A5395" w:rsidP="001D06E4">
      <w:pPr>
        <w:ind w:left="-567"/>
        <w:jc w:val="both"/>
        <w:rPr>
          <w:b/>
          <w:u w:val="single"/>
        </w:rPr>
      </w:pPr>
    </w:p>
    <w:p w:rsidR="008A5395" w:rsidRDefault="008A5395" w:rsidP="001D06E4">
      <w:pPr>
        <w:ind w:left="-567"/>
        <w:jc w:val="both"/>
        <w:rPr>
          <w:b/>
          <w:u w:val="single"/>
        </w:rPr>
      </w:pPr>
    </w:p>
    <w:p w:rsidR="008A5395" w:rsidRDefault="008A5395" w:rsidP="008A5395">
      <w:r>
        <w:t xml:space="preserve">      СОГЛАСОВАНО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</w:p>
    <w:p w:rsidR="008A5395" w:rsidRDefault="008A5395" w:rsidP="008A5395">
      <w:r>
        <w:t xml:space="preserve">    Протокол заседания МО                                                         Заместитель директора по УВР</w:t>
      </w:r>
    </w:p>
    <w:p w:rsidR="008A5395" w:rsidRPr="00710E80" w:rsidRDefault="008A5395" w:rsidP="008A5395">
      <w:r>
        <w:t xml:space="preserve">    №</w:t>
      </w:r>
      <w:proofErr w:type="spellStart"/>
      <w:r>
        <w:t>___от____августа</w:t>
      </w:r>
      <w:proofErr w:type="spellEnd"/>
      <w:r>
        <w:t xml:space="preserve">                                                                И.А. </w:t>
      </w:r>
      <w:proofErr w:type="spellStart"/>
      <w:r>
        <w:t>Легина</w:t>
      </w:r>
      <w:proofErr w:type="spellEnd"/>
      <w:r>
        <w:t xml:space="preserve">  /______________</w:t>
      </w:r>
      <w:r w:rsidRPr="00710E80">
        <w:t>_/</w:t>
      </w:r>
    </w:p>
    <w:p w:rsidR="008A5395" w:rsidRDefault="008A5395" w:rsidP="008A5395">
      <w:r>
        <w:t xml:space="preserve">    _______И.Н. </w:t>
      </w:r>
      <w:proofErr w:type="spellStart"/>
      <w:r>
        <w:t>Голобородько</w:t>
      </w:r>
      <w:proofErr w:type="spellEnd"/>
      <w:r>
        <w:t xml:space="preserve">                                          </w:t>
      </w:r>
      <w:r w:rsidR="00272C22">
        <w:t xml:space="preserve">           «___» ___________2016</w:t>
      </w:r>
      <w:r>
        <w:t xml:space="preserve"> г. </w:t>
      </w:r>
    </w:p>
    <w:p w:rsidR="008A5395" w:rsidRPr="001D06E4" w:rsidRDefault="008A5395" w:rsidP="001D06E4">
      <w:pPr>
        <w:ind w:left="-567"/>
        <w:jc w:val="both"/>
        <w:rPr>
          <w:b/>
          <w:u w:val="single"/>
        </w:rPr>
      </w:pPr>
    </w:p>
    <w:sectPr w:rsidR="008A5395" w:rsidRPr="001D06E4" w:rsidSect="00A015B5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CC3C"/>
    <w:lvl w:ilvl="0">
      <w:numFmt w:val="decimal"/>
      <w:lvlText w:val="*"/>
      <w:lvlJc w:val="left"/>
    </w:lvl>
  </w:abstractNum>
  <w:abstractNum w:abstractNumId="1">
    <w:nsid w:val="00295110"/>
    <w:multiLevelType w:val="hybridMultilevel"/>
    <w:tmpl w:val="0CA8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76B8"/>
    <w:multiLevelType w:val="multilevel"/>
    <w:tmpl w:val="9B4E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45E"/>
    <w:multiLevelType w:val="hybridMultilevel"/>
    <w:tmpl w:val="D7A2FA54"/>
    <w:lvl w:ilvl="0" w:tplc="9474AAAA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942631B"/>
    <w:multiLevelType w:val="hybridMultilevel"/>
    <w:tmpl w:val="9816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7945"/>
    <w:multiLevelType w:val="hybridMultilevel"/>
    <w:tmpl w:val="FD8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3874"/>
    <w:multiLevelType w:val="hybridMultilevel"/>
    <w:tmpl w:val="F4A4F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06A1F"/>
    <w:multiLevelType w:val="multilevel"/>
    <w:tmpl w:val="0784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64A26"/>
    <w:multiLevelType w:val="hybridMultilevel"/>
    <w:tmpl w:val="868881EC"/>
    <w:lvl w:ilvl="0" w:tplc="2A2E9570">
      <w:start w:val="1"/>
      <w:numFmt w:val="decimal"/>
      <w:lvlText w:val="%1."/>
      <w:lvlJc w:val="left"/>
      <w:pPr>
        <w:ind w:left="73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0">
    <w:nsid w:val="383C1003"/>
    <w:multiLevelType w:val="hybridMultilevel"/>
    <w:tmpl w:val="16F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35219"/>
    <w:multiLevelType w:val="multilevel"/>
    <w:tmpl w:val="FD7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804D5"/>
    <w:multiLevelType w:val="hybridMultilevel"/>
    <w:tmpl w:val="F8823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F49ED"/>
    <w:multiLevelType w:val="hybridMultilevel"/>
    <w:tmpl w:val="B41E5D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7457B"/>
    <w:multiLevelType w:val="hybridMultilevel"/>
    <w:tmpl w:val="010EB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A0D99"/>
    <w:multiLevelType w:val="hybridMultilevel"/>
    <w:tmpl w:val="65F84E7E"/>
    <w:lvl w:ilvl="0" w:tplc="FFFFFFFF">
      <w:start w:val="1"/>
      <w:numFmt w:val="bullet"/>
      <w:lvlText w:val=""/>
      <w:lvlJc w:val="left"/>
      <w:pPr>
        <w:tabs>
          <w:tab w:val="num" w:pos="-426"/>
        </w:tabs>
        <w:ind w:left="-42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750C0C1D"/>
    <w:multiLevelType w:val="multilevel"/>
    <w:tmpl w:val="EDF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56171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0170A"/>
    <w:multiLevelType w:val="singleLevel"/>
    <w:tmpl w:val="2982C486"/>
    <w:lvl w:ilvl="0">
      <w:start w:val="1"/>
      <w:numFmt w:val="decimal"/>
      <w:lvlText w:val="%1."/>
      <w:legacy w:legacy="1" w:legacySpace="0" w:legacyIndent="221"/>
      <w:lvlJc w:val="left"/>
      <w:rPr>
        <w:rFonts w:ascii="Georgia" w:hAnsi="Georgia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  <w:num w:numId="18">
    <w:abstractNumId w:val="7"/>
  </w:num>
  <w:num w:numId="19">
    <w:abstractNumId w:val="3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3D4"/>
    <w:rsid w:val="00007A14"/>
    <w:rsid w:val="00022316"/>
    <w:rsid w:val="00055E65"/>
    <w:rsid w:val="00086D26"/>
    <w:rsid w:val="000D35CB"/>
    <w:rsid w:val="000D6016"/>
    <w:rsid w:val="000E107E"/>
    <w:rsid w:val="00104588"/>
    <w:rsid w:val="00111CF8"/>
    <w:rsid w:val="00116AB0"/>
    <w:rsid w:val="00156AAD"/>
    <w:rsid w:val="00174E8C"/>
    <w:rsid w:val="001D06E4"/>
    <w:rsid w:val="001E482A"/>
    <w:rsid w:val="00256F39"/>
    <w:rsid w:val="00272C22"/>
    <w:rsid w:val="00295F22"/>
    <w:rsid w:val="002F12CD"/>
    <w:rsid w:val="00301A4F"/>
    <w:rsid w:val="003537FD"/>
    <w:rsid w:val="00377E50"/>
    <w:rsid w:val="003953D4"/>
    <w:rsid w:val="003C19B1"/>
    <w:rsid w:val="003D6DE2"/>
    <w:rsid w:val="003F3239"/>
    <w:rsid w:val="003F36E2"/>
    <w:rsid w:val="00431707"/>
    <w:rsid w:val="00457C3C"/>
    <w:rsid w:val="005420D9"/>
    <w:rsid w:val="00546580"/>
    <w:rsid w:val="00561754"/>
    <w:rsid w:val="00586768"/>
    <w:rsid w:val="005A7C0D"/>
    <w:rsid w:val="005B64D6"/>
    <w:rsid w:val="005C21CC"/>
    <w:rsid w:val="005E0075"/>
    <w:rsid w:val="00635132"/>
    <w:rsid w:val="006558FE"/>
    <w:rsid w:val="006C2598"/>
    <w:rsid w:val="006C672F"/>
    <w:rsid w:val="007064D3"/>
    <w:rsid w:val="00723EE6"/>
    <w:rsid w:val="007508E6"/>
    <w:rsid w:val="00764F2B"/>
    <w:rsid w:val="00765670"/>
    <w:rsid w:val="007725C7"/>
    <w:rsid w:val="0077550E"/>
    <w:rsid w:val="00782DB2"/>
    <w:rsid w:val="007F7EC0"/>
    <w:rsid w:val="0080423E"/>
    <w:rsid w:val="0080590A"/>
    <w:rsid w:val="00857351"/>
    <w:rsid w:val="008A5395"/>
    <w:rsid w:val="008F1E38"/>
    <w:rsid w:val="00971DBC"/>
    <w:rsid w:val="0099579C"/>
    <w:rsid w:val="00A015B5"/>
    <w:rsid w:val="00A16014"/>
    <w:rsid w:val="00A45963"/>
    <w:rsid w:val="00A53D09"/>
    <w:rsid w:val="00A939AD"/>
    <w:rsid w:val="00AA292B"/>
    <w:rsid w:val="00AD4133"/>
    <w:rsid w:val="00AD6A08"/>
    <w:rsid w:val="00AF22EE"/>
    <w:rsid w:val="00B5739A"/>
    <w:rsid w:val="00B76594"/>
    <w:rsid w:val="00BC11AC"/>
    <w:rsid w:val="00BC1889"/>
    <w:rsid w:val="00BE56BF"/>
    <w:rsid w:val="00C61417"/>
    <w:rsid w:val="00C80CCF"/>
    <w:rsid w:val="00C86DDE"/>
    <w:rsid w:val="00CA5C30"/>
    <w:rsid w:val="00CC2762"/>
    <w:rsid w:val="00CC78D1"/>
    <w:rsid w:val="00CD1505"/>
    <w:rsid w:val="00CF3EE5"/>
    <w:rsid w:val="00D357A4"/>
    <w:rsid w:val="00D41D0F"/>
    <w:rsid w:val="00D96E5A"/>
    <w:rsid w:val="00DC77AC"/>
    <w:rsid w:val="00DE65A3"/>
    <w:rsid w:val="00E84151"/>
    <w:rsid w:val="00E8461F"/>
    <w:rsid w:val="00E852F1"/>
    <w:rsid w:val="00ED6BED"/>
    <w:rsid w:val="00EF3C2C"/>
    <w:rsid w:val="00F2062E"/>
    <w:rsid w:val="00F3280A"/>
    <w:rsid w:val="00F918C9"/>
    <w:rsid w:val="00FC1535"/>
    <w:rsid w:val="00FD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953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3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95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3953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3953D4"/>
    <w:pPr>
      <w:widowControl w:val="0"/>
      <w:autoSpaceDE w:val="0"/>
      <w:autoSpaceDN w:val="0"/>
      <w:adjustRightInd w:val="0"/>
      <w:spacing w:line="253" w:lineRule="exact"/>
      <w:ind w:firstLine="230"/>
      <w:jc w:val="both"/>
    </w:pPr>
    <w:rPr>
      <w:rFonts w:ascii="Arial" w:hAnsi="Arial"/>
    </w:rPr>
  </w:style>
  <w:style w:type="paragraph" w:customStyle="1" w:styleId="Style4">
    <w:name w:val="Style4"/>
    <w:basedOn w:val="a"/>
    <w:rsid w:val="003953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3953D4"/>
    <w:pPr>
      <w:widowControl w:val="0"/>
      <w:autoSpaceDE w:val="0"/>
      <w:autoSpaceDN w:val="0"/>
      <w:adjustRightInd w:val="0"/>
      <w:spacing w:line="253" w:lineRule="exact"/>
      <w:ind w:firstLine="240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3953D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rsid w:val="003953D4"/>
    <w:rPr>
      <w:rFonts w:ascii="Georgia" w:hAnsi="Georgia" w:cs="Georgia"/>
      <w:i/>
      <w:iCs/>
      <w:sz w:val="18"/>
      <w:szCs w:val="18"/>
    </w:rPr>
  </w:style>
  <w:style w:type="character" w:customStyle="1" w:styleId="FontStyle13">
    <w:name w:val="Font Style13"/>
    <w:basedOn w:val="a0"/>
    <w:rsid w:val="003953D4"/>
    <w:rPr>
      <w:rFonts w:ascii="Georgia" w:hAnsi="Georgia" w:cs="Georgia"/>
      <w:b/>
      <w:bCs/>
      <w:sz w:val="18"/>
      <w:szCs w:val="18"/>
    </w:rPr>
  </w:style>
  <w:style w:type="character" w:customStyle="1" w:styleId="FontStyle14">
    <w:name w:val="Font Style14"/>
    <w:basedOn w:val="a0"/>
    <w:rsid w:val="003953D4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3953D4"/>
    <w:pPr>
      <w:widowControl w:val="0"/>
      <w:autoSpaceDE w:val="0"/>
      <w:autoSpaceDN w:val="0"/>
      <w:adjustRightInd w:val="0"/>
      <w:spacing w:line="250" w:lineRule="exact"/>
      <w:ind w:firstLine="230"/>
      <w:jc w:val="both"/>
    </w:pPr>
    <w:rPr>
      <w:rFonts w:ascii="Arial" w:hAnsi="Arial"/>
    </w:rPr>
  </w:style>
  <w:style w:type="paragraph" w:customStyle="1" w:styleId="Style6">
    <w:name w:val="Style6"/>
    <w:basedOn w:val="a"/>
    <w:rsid w:val="003953D4"/>
    <w:pPr>
      <w:widowControl w:val="0"/>
      <w:autoSpaceDE w:val="0"/>
      <w:autoSpaceDN w:val="0"/>
      <w:adjustRightInd w:val="0"/>
      <w:spacing w:line="250" w:lineRule="exact"/>
      <w:ind w:firstLine="235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3953D4"/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3953D4"/>
    <w:pPr>
      <w:ind w:left="720"/>
    </w:pPr>
    <w:rPr>
      <w:rFonts w:eastAsia="Calibri"/>
    </w:rPr>
  </w:style>
  <w:style w:type="paragraph" w:customStyle="1" w:styleId="c117c26">
    <w:name w:val="c117 c26"/>
    <w:basedOn w:val="a"/>
    <w:rsid w:val="003953D4"/>
    <w:pPr>
      <w:spacing w:before="100" w:beforeAutospacing="1" w:after="100" w:afterAutospacing="1"/>
    </w:pPr>
  </w:style>
  <w:style w:type="character" w:customStyle="1" w:styleId="c10">
    <w:name w:val="c10"/>
    <w:basedOn w:val="a0"/>
    <w:rsid w:val="003953D4"/>
  </w:style>
  <w:style w:type="character" w:customStyle="1" w:styleId="c14">
    <w:name w:val="c14"/>
    <w:basedOn w:val="a0"/>
    <w:rsid w:val="003953D4"/>
  </w:style>
  <w:style w:type="paragraph" w:customStyle="1" w:styleId="c95c26c126">
    <w:name w:val="c95 c26 c126"/>
    <w:basedOn w:val="a"/>
    <w:rsid w:val="003953D4"/>
    <w:pPr>
      <w:spacing w:before="100" w:beforeAutospacing="1" w:after="100" w:afterAutospacing="1"/>
    </w:pPr>
  </w:style>
  <w:style w:type="paragraph" w:customStyle="1" w:styleId="c92c16c107">
    <w:name w:val="c92 c16 c107"/>
    <w:basedOn w:val="a"/>
    <w:rsid w:val="003953D4"/>
    <w:pPr>
      <w:spacing w:before="100" w:beforeAutospacing="1" w:after="100" w:afterAutospacing="1"/>
    </w:pPr>
  </w:style>
  <w:style w:type="paragraph" w:customStyle="1" w:styleId="c26c70">
    <w:name w:val="c26 c70"/>
    <w:basedOn w:val="a"/>
    <w:rsid w:val="003953D4"/>
    <w:pPr>
      <w:spacing w:before="100" w:beforeAutospacing="1" w:after="100" w:afterAutospacing="1"/>
    </w:pPr>
  </w:style>
  <w:style w:type="paragraph" w:customStyle="1" w:styleId="c117c16c122">
    <w:name w:val="c117 c16 c122"/>
    <w:basedOn w:val="a"/>
    <w:rsid w:val="003953D4"/>
    <w:pPr>
      <w:spacing w:before="100" w:beforeAutospacing="1" w:after="100" w:afterAutospacing="1"/>
    </w:pPr>
  </w:style>
  <w:style w:type="paragraph" w:customStyle="1" w:styleId="c92c16c111">
    <w:name w:val="c92 c16 c111"/>
    <w:basedOn w:val="a"/>
    <w:rsid w:val="003953D4"/>
    <w:pPr>
      <w:spacing w:before="100" w:beforeAutospacing="1" w:after="100" w:afterAutospacing="1"/>
    </w:pPr>
  </w:style>
  <w:style w:type="paragraph" w:customStyle="1" w:styleId="c26c78">
    <w:name w:val="c26 c78"/>
    <w:basedOn w:val="a"/>
    <w:rsid w:val="003953D4"/>
    <w:pPr>
      <w:spacing w:before="100" w:beforeAutospacing="1" w:after="100" w:afterAutospacing="1"/>
    </w:pPr>
  </w:style>
  <w:style w:type="paragraph" w:customStyle="1" w:styleId="c16c97">
    <w:name w:val="c16 c97"/>
    <w:basedOn w:val="a"/>
    <w:rsid w:val="003953D4"/>
    <w:pPr>
      <w:spacing w:before="100" w:beforeAutospacing="1" w:after="100" w:afterAutospacing="1"/>
    </w:pPr>
  </w:style>
  <w:style w:type="paragraph" w:customStyle="1" w:styleId="c16c117">
    <w:name w:val="c16 c117"/>
    <w:basedOn w:val="a"/>
    <w:rsid w:val="003953D4"/>
    <w:pPr>
      <w:spacing w:before="100" w:beforeAutospacing="1" w:after="100" w:afterAutospacing="1"/>
    </w:pPr>
  </w:style>
  <w:style w:type="paragraph" w:customStyle="1" w:styleId="c117c26c125">
    <w:name w:val="c117 c26 c125"/>
    <w:basedOn w:val="a"/>
    <w:rsid w:val="003953D4"/>
    <w:pPr>
      <w:spacing w:before="100" w:beforeAutospacing="1" w:after="100" w:afterAutospacing="1"/>
    </w:pPr>
  </w:style>
  <w:style w:type="paragraph" w:customStyle="1" w:styleId="c60c26">
    <w:name w:val="c60 c26"/>
    <w:basedOn w:val="a"/>
    <w:rsid w:val="003953D4"/>
    <w:pPr>
      <w:spacing w:before="100" w:beforeAutospacing="1" w:after="100" w:afterAutospacing="1"/>
    </w:pPr>
  </w:style>
  <w:style w:type="paragraph" w:customStyle="1" w:styleId="c26c113">
    <w:name w:val="c26 c113"/>
    <w:basedOn w:val="a"/>
    <w:rsid w:val="003953D4"/>
    <w:pPr>
      <w:spacing w:before="100" w:beforeAutospacing="1" w:after="100" w:afterAutospacing="1"/>
    </w:pPr>
  </w:style>
  <w:style w:type="paragraph" w:customStyle="1" w:styleId="c16c73">
    <w:name w:val="c16 c73"/>
    <w:basedOn w:val="a"/>
    <w:rsid w:val="003953D4"/>
    <w:pPr>
      <w:spacing w:before="100" w:beforeAutospacing="1" w:after="100" w:afterAutospacing="1"/>
    </w:pPr>
  </w:style>
  <w:style w:type="paragraph" w:customStyle="1" w:styleId="c26c110">
    <w:name w:val="c26 c110"/>
    <w:basedOn w:val="a"/>
    <w:rsid w:val="003953D4"/>
    <w:pPr>
      <w:spacing w:before="100" w:beforeAutospacing="1" w:after="100" w:afterAutospacing="1"/>
    </w:pPr>
  </w:style>
  <w:style w:type="paragraph" w:customStyle="1" w:styleId="c92c16c101">
    <w:name w:val="c92 c16 c101"/>
    <w:basedOn w:val="a"/>
    <w:rsid w:val="003953D4"/>
    <w:pPr>
      <w:spacing w:before="100" w:beforeAutospacing="1" w:after="100" w:afterAutospacing="1"/>
    </w:pPr>
  </w:style>
  <w:style w:type="paragraph" w:customStyle="1" w:styleId="c117c16c118">
    <w:name w:val="c117 c16 c118"/>
    <w:basedOn w:val="a"/>
    <w:rsid w:val="003953D4"/>
    <w:pPr>
      <w:spacing w:before="100" w:beforeAutospacing="1" w:after="100" w:afterAutospacing="1"/>
    </w:pPr>
  </w:style>
  <w:style w:type="paragraph" w:customStyle="1" w:styleId="c70c26">
    <w:name w:val="c70 c26"/>
    <w:basedOn w:val="a"/>
    <w:rsid w:val="003953D4"/>
    <w:pPr>
      <w:spacing w:before="100" w:beforeAutospacing="1" w:after="100" w:afterAutospacing="1"/>
    </w:pPr>
  </w:style>
  <w:style w:type="paragraph" w:customStyle="1" w:styleId="c26c92">
    <w:name w:val="c26 c92"/>
    <w:basedOn w:val="a"/>
    <w:rsid w:val="003953D4"/>
    <w:pPr>
      <w:spacing w:before="100" w:beforeAutospacing="1" w:after="100" w:afterAutospacing="1"/>
    </w:pPr>
  </w:style>
  <w:style w:type="paragraph" w:customStyle="1" w:styleId="c8">
    <w:name w:val="c8"/>
    <w:basedOn w:val="a"/>
    <w:rsid w:val="003953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3D4"/>
  </w:style>
  <w:style w:type="paragraph" w:customStyle="1" w:styleId="c16c100">
    <w:name w:val="c16 c100"/>
    <w:basedOn w:val="a"/>
    <w:rsid w:val="003953D4"/>
    <w:pPr>
      <w:spacing w:before="100" w:beforeAutospacing="1" w:after="100" w:afterAutospacing="1"/>
    </w:pPr>
  </w:style>
  <w:style w:type="paragraph" w:customStyle="1" w:styleId="c99c105c26">
    <w:name w:val="c99 c105 c26"/>
    <w:basedOn w:val="a"/>
    <w:rsid w:val="003953D4"/>
    <w:pPr>
      <w:spacing w:before="100" w:beforeAutospacing="1" w:after="100" w:afterAutospacing="1"/>
    </w:pPr>
  </w:style>
  <w:style w:type="paragraph" w:customStyle="1" w:styleId="c16c38">
    <w:name w:val="c16 c38"/>
    <w:basedOn w:val="a"/>
    <w:rsid w:val="003953D4"/>
    <w:pPr>
      <w:spacing w:before="100" w:beforeAutospacing="1" w:after="100" w:afterAutospacing="1"/>
    </w:pPr>
  </w:style>
  <w:style w:type="paragraph" w:customStyle="1" w:styleId="c16c47c130">
    <w:name w:val="c16 c47 c130"/>
    <w:basedOn w:val="a"/>
    <w:rsid w:val="003953D4"/>
    <w:pPr>
      <w:spacing w:before="100" w:beforeAutospacing="1" w:after="100" w:afterAutospacing="1"/>
    </w:pPr>
  </w:style>
  <w:style w:type="paragraph" w:customStyle="1" w:styleId="c11">
    <w:name w:val="c11"/>
    <w:basedOn w:val="a"/>
    <w:rsid w:val="003953D4"/>
    <w:pPr>
      <w:spacing w:before="100" w:beforeAutospacing="1" w:after="100" w:afterAutospacing="1"/>
    </w:pPr>
  </w:style>
  <w:style w:type="paragraph" w:customStyle="1" w:styleId="c16c112c136c144">
    <w:name w:val="c16 c112 c136 c144"/>
    <w:basedOn w:val="a"/>
    <w:rsid w:val="003953D4"/>
    <w:pPr>
      <w:spacing w:before="100" w:beforeAutospacing="1" w:after="100" w:afterAutospacing="1"/>
    </w:pPr>
  </w:style>
  <w:style w:type="paragraph" w:customStyle="1" w:styleId="c50c26c104">
    <w:name w:val="c50 c26 c104"/>
    <w:basedOn w:val="a"/>
    <w:rsid w:val="003953D4"/>
    <w:pPr>
      <w:spacing w:before="100" w:beforeAutospacing="1" w:after="100" w:afterAutospacing="1"/>
    </w:pPr>
  </w:style>
  <w:style w:type="paragraph" w:customStyle="1" w:styleId="c39c26">
    <w:name w:val="c39 c26"/>
    <w:basedOn w:val="a"/>
    <w:rsid w:val="003953D4"/>
    <w:pPr>
      <w:spacing w:before="100" w:beforeAutospacing="1" w:after="100" w:afterAutospacing="1"/>
    </w:pPr>
  </w:style>
  <w:style w:type="paragraph" w:customStyle="1" w:styleId="c99c26c105">
    <w:name w:val="c99 c26 c105"/>
    <w:basedOn w:val="a"/>
    <w:rsid w:val="003953D4"/>
    <w:pPr>
      <w:spacing w:before="100" w:beforeAutospacing="1" w:after="100" w:afterAutospacing="1"/>
    </w:pPr>
  </w:style>
  <w:style w:type="paragraph" w:customStyle="1" w:styleId="c16c128c154">
    <w:name w:val="c16 c128 c154"/>
    <w:basedOn w:val="a"/>
    <w:rsid w:val="003953D4"/>
    <w:pPr>
      <w:spacing w:before="100" w:beforeAutospacing="1" w:after="100" w:afterAutospacing="1"/>
    </w:pPr>
  </w:style>
  <w:style w:type="paragraph" w:customStyle="1" w:styleId="c115c16c80c155">
    <w:name w:val="c115 c16 c80 c155"/>
    <w:basedOn w:val="a"/>
    <w:rsid w:val="003953D4"/>
    <w:pPr>
      <w:spacing w:before="100" w:beforeAutospacing="1" w:after="100" w:afterAutospacing="1"/>
    </w:pPr>
  </w:style>
  <w:style w:type="paragraph" w:customStyle="1" w:styleId="c16c47c59c89">
    <w:name w:val="c16 c47 c59 c89"/>
    <w:basedOn w:val="a"/>
    <w:rsid w:val="003953D4"/>
    <w:pPr>
      <w:spacing w:before="100" w:beforeAutospacing="1" w:after="100" w:afterAutospacing="1"/>
    </w:pPr>
  </w:style>
  <w:style w:type="paragraph" w:customStyle="1" w:styleId="c26">
    <w:name w:val="c26"/>
    <w:basedOn w:val="a"/>
    <w:rsid w:val="003953D4"/>
    <w:pPr>
      <w:spacing w:before="100" w:beforeAutospacing="1" w:after="100" w:afterAutospacing="1"/>
    </w:pPr>
  </w:style>
  <w:style w:type="paragraph" w:customStyle="1" w:styleId="c16c101c47">
    <w:name w:val="c16 c101 c47"/>
    <w:basedOn w:val="a"/>
    <w:rsid w:val="003953D4"/>
    <w:pPr>
      <w:spacing w:before="100" w:beforeAutospacing="1" w:after="100" w:afterAutospacing="1"/>
    </w:pPr>
  </w:style>
  <w:style w:type="character" w:customStyle="1" w:styleId="c10c14">
    <w:name w:val="c10 c14"/>
    <w:basedOn w:val="a0"/>
    <w:rsid w:val="003953D4"/>
  </w:style>
  <w:style w:type="paragraph" w:customStyle="1" w:styleId="c16c80c81">
    <w:name w:val="c16 c80 c81"/>
    <w:basedOn w:val="a"/>
    <w:rsid w:val="003953D4"/>
    <w:pPr>
      <w:spacing w:before="100" w:beforeAutospacing="1" w:after="100" w:afterAutospacing="1"/>
    </w:pPr>
  </w:style>
  <w:style w:type="paragraph" w:customStyle="1" w:styleId="c72c26">
    <w:name w:val="c72 c26"/>
    <w:basedOn w:val="a"/>
    <w:rsid w:val="003953D4"/>
    <w:pPr>
      <w:spacing w:before="100" w:beforeAutospacing="1" w:after="100" w:afterAutospacing="1"/>
    </w:pPr>
  </w:style>
  <w:style w:type="paragraph" w:customStyle="1" w:styleId="c16c98">
    <w:name w:val="c16 c98"/>
    <w:basedOn w:val="a"/>
    <w:rsid w:val="003953D4"/>
    <w:pPr>
      <w:spacing w:before="100" w:beforeAutospacing="1" w:after="100" w:afterAutospacing="1"/>
    </w:pPr>
  </w:style>
  <w:style w:type="paragraph" w:customStyle="1" w:styleId="c50c26c66">
    <w:name w:val="c50 c26 c66"/>
    <w:basedOn w:val="a"/>
    <w:rsid w:val="003953D4"/>
    <w:pPr>
      <w:spacing w:before="100" w:beforeAutospacing="1" w:after="100" w:afterAutospacing="1"/>
    </w:pPr>
  </w:style>
  <w:style w:type="paragraph" w:customStyle="1" w:styleId="c16c138c111c158">
    <w:name w:val="c16 c138 c111 c158"/>
    <w:basedOn w:val="a"/>
    <w:rsid w:val="003953D4"/>
    <w:pPr>
      <w:spacing w:before="100" w:beforeAutospacing="1" w:after="100" w:afterAutospacing="1"/>
    </w:pPr>
  </w:style>
  <w:style w:type="paragraph" w:customStyle="1" w:styleId="c26c99">
    <w:name w:val="c26 c99"/>
    <w:basedOn w:val="a"/>
    <w:rsid w:val="003953D4"/>
    <w:pPr>
      <w:spacing w:before="100" w:beforeAutospacing="1" w:after="100" w:afterAutospacing="1"/>
    </w:pPr>
  </w:style>
  <w:style w:type="paragraph" w:customStyle="1" w:styleId="c99c26">
    <w:name w:val="c99 c26"/>
    <w:basedOn w:val="a"/>
    <w:rsid w:val="003953D4"/>
    <w:pPr>
      <w:spacing w:before="100" w:beforeAutospacing="1" w:after="100" w:afterAutospacing="1"/>
    </w:pPr>
  </w:style>
  <w:style w:type="paragraph" w:customStyle="1" w:styleId="c66c26c75">
    <w:name w:val="c66 c26 c75"/>
    <w:basedOn w:val="a"/>
    <w:rsid w:val="003953D4"/>
    <w:pPr>
      <w:spacing w:before="100" w:beforeAutospacing="1" w:after="100" w:afterAutospacing="1"/>
    </w:pPr>
  </w:style>
  <w:style w:type="paragraph" w:customStyle="1" w:styleId="c75c104c26">
    <w:name w:val="c75 c104 c26"/>
    <w:basedOn w:val="a"/>
    <w:rsid w:val="003953D4"/>
    <w:pPr>
      <w:spacing w:before="100" w:beforeAutospacing="1" w:after="100" w:afterAutospacing="1"/>
    </w:pPr>
  </w:style>
  <w:style w:type="paragraph" w:customStyle="1" w:styleId="c16c30">
    <w:name w:val="c16 c30"/>
    <w:basedOn w:val="a"/>
    <w:rsid w:val="003953D4"/>
    <w:pPr>
      <w:spacing w:before="100" w:beforeAutospacing="1" w:after="100" w:afterAutospacing="1"/>
    </w:pPr>
  </w:style>
  <w:style w:type="paragraph" w:customStyle="1" w:styleId="c104c26c149">
    <w:name w:val="c104 c26 c149"/>
    <w:basedOn w:val="a"/>
    <w:rsid w:val="003953D4"/>
    <w:pPr>
      <w:spacing w:before="100" w:beforeAutospacing="1" w:after="100" w:afterAutospacing="1"/>
    </w:pPr>
  </w:style>
  <w:style w:type="paragraph" w:customStyle="1" w:styleId="c67c26c116">
    <w:name w:val="c67 c26 c116"/>
    <w:basedOn w:val="a"/>
    <w:rsid w:val="003953D4"/>
    <w:pPr>
      <w:spacing w:before="100" w:beforeAutospacing="1" w:after="100" w:afterAutospacing="1"/>
    </w:pPr>
  </w:style>
  <w:style w:type="paragraph" w:customStyle="1" w:styleId="c22">
    <w:name w:val="c22"/>
    <w:basedOn w:val="a"/>
    <w:rsid w:val="003953D4"/>
    <w:pPr>
      <w:spacing w:before="100" w:beforeAutospacing="1" w:after="100" w:afterAutospacing="1"/>
    </w:pPr>
  </w:style>
  <w:style w:type="paragraph" w:customStyle="1" w:styleId="c16c69">
    <w:name w:val="c16 c69"/>
    <w:basedOn w:val="a"/>
    <w:rsid w:val="003953D4"/>
    <w:pPr>
      <w:spacing w:before="100" w:beforeAutospacing="1" w:after="100" w:afterAutospacing="1"/>
    </w:pPr>
  </w:style>
  <w:style w:type="paragraph" w:customStyle="1" w:styleId="c16c144c101c157">
    <w:name w:val="c16 c144 c101 c157"/>
    <w:basedOn w:val="a"/>
    <w:rsid w:val="003953D4"/>
    <w:pPr>
      <w:spacing w:before="100" w:beforeAutospacing="1" w:after="100" w:afterAutospacing="1"/>
    </w:pPr>
  </w:style>
  <w:style w:type="paragraph" w:customStyle="1" w:styleId="c16c80c124">
    <w:name w:val="c16 c80 c124"/>
    <w:basedOn w:val="a"/>
    <w:rsid w:val="003953D4"/>
    <w:pPr>
      <w:spacing w:before="100" w:beforeAutospacing="1" w:after="100" w:afterAutospacing="1"/>
    </w:pPr>
  </w:style>
  <w:style w:type="paragraph" w:customStyle="1" w:styleId="c16c144c112c111">
    <w:name w:val="c16 c144 c112 c111"/>
    <w:basedOn w:val="a"/>
    <w:rsid w:val="003953D4"/>
    <w:pPr>
      <w:spacing w:before="100" w:beforeAutospacing="1" w:after="100" w:afterAutospacing="1"/>
    </w:pPr>
  </w:style>
  <w:style w:type="paragraph" w:customStyle="1" w:styleId="c16c93">
    <w:name w:val="c16 c93"/>
    <w:basedOn w:val="a"/>
    <w:rsid w:val="003953D4"/>
    <w:pPr>
      <w:spacing w:before="100" w:beforeAutospacing="1" w:after="100" w:afterAutospacing="1"/>
    </w:pPr>
  </w:style>
  <w:style w:type="paragraph" w:customStyle="1" w:styleId="c26c83">
    <w:name w:val="c26 c83"/>
    <w:basedOn w:val="a"/>
    <w:rsid w:val="003953D4"/>
    <w:pPr>
      <w:spacing w:before="100" w:beforeAutospacing="1" w:after="100" w:afterAutospacing="1"/>
    </w:pPr>
  </w:style>
  <w:style w:type="paragraph" w:customStyle="1" w:styleId="c26c57">
    <w:name w:val="c26 c57"/>
    <w:basedOn w:val="a"/>
    <w:rsid w:val="003953D4"/>
    <w:pPr>
      <w:spacing w:before="100" w:beforeAutospacing="1" w:after="100" w:afterAutospacing="1"/>
    </w:pPr>
  </w:style>
  <w:style w:type="paragraph" w:customStyle="1" w:styleId="c16c47c142">
    <w:name w:val="c16 c47 c142"/>
    <w:basedOn w:val="a"/>
    <w:rsid w:val="003953D4"/>
    <w:pPr>
      <w:spacing w:before="100" w:beforeAutospacing="1" w:after="100" w:afterAutospacing="1"/>
    </w:pPr>
  </w:style>
  <w:style w:type="paragraph" w:customStyle="1" w:styleId="c26c65">
    <w:name w:val="c26 c65"/>
    <w:basedOn w:val="a"/>
    <w:rsid w:val="003953D4"/>
    <w:pPr>
      <w:spacing w:before="100" w:beforeAutospacing="1" w:after="100" w:afterAutospacing="1"/>
    </w:pPr>
  </w:style>
  <w:style w:type="paragraph" w:customStyle="1" w:styleId="c57c26c134">
    <w:name w:val="c57 c26 c134"/>
    <w:basedOn w:val="a"/>
    <w:rsid w:val="003953D4"/>
    <w:pPr>
      <w:spacing w:before="100" w:beforeAutospacing="1" w:after="100" w:afterAutospacing="1"/>
    </w:pPr>
  </w:style>
  <w:style w:type="paragraph" w:customStyle="1" w:styleId="c66c26c116">
    <w:name w:val="c66 c26 c116"/>
    <w:basedOn w:val="a"/>
    <w:rsid w:val="003953D4"/>
    <w:pPr>
      <w:spacing w:before="100" w:beforeAutospacing="1" w:after="100" w:afterAutospacing="1"/>
    </w:pPr>
  </w:style>
  <w:style w:type="paragraph" w:customStyle="1" w:styleId="c84c26c116">
    <w:name w:val="c84 c26 c116"/>
    <w:basedOn w:val="a"/>
    <w:rsid w:val="003953D4"/>
    <w:pPr>
      <w:spacing w:before="100" w:beforeAutospacing="1" w:after="100" w:afterAutospacing="1"/>
    </w:pPr>
  </w:style>
  <w:style w:type="paragraph" w:customStyle="1" w:styleId="c66c96c26">
    <w:name w:val="c66 c96 c26"/>
    <w:basedOn w:val="a"/>
    <w:rsid w:val="003953D4"/>
    <w:pPr>
      <w:spacing w:before="100" w:beforeAutospacing="1" w:after="100" w:afterAutospacing="1"/>
    </w:pPr>
  </w:style>
  <w:style w:type="paragraph" w:customStyle="1" w:styleId="c96c67c26">
    <w:name w:val="c96 c67 c26"/>
    <w:basedOn w:val="a"/>
    <w:rsid w:val="003953D4"/>
    <w:pPr>
      <w:spacing w:before="100" w:beforeAutospacing="1" w:after="100" w:afterAutospacing="1"/>
    </w:pPr>
  </w:style>
  <w:style w:type="paragraph" w:customStyle="1" w:styleId="c50c62c26">
    <w:name w:val="c50 c62 c26"/>
    <w:basedOn w:val="a"/>
    <w:rsid w:val="003953D4"/>
    <w:pPr>
      <w:spacing w:before="100" w:beforeAutospacing="1" w:after="100" w:afterAutospacing="1"/>
    </w:pPr>
  </w:style>
  <w:style w:type="paragraph" w:customStyle="1" w:styleId="c26c148">
    <w:name w:val="c26 c148"/>
    <w:basedOn w:val="a"/>
    <w:rsid w:val="003953D4"/>
    <w:pPr>
      <w:spacing w:before="100" w:beforeAutospacing="1" w:after="100" w:afterAutospacing="1"/>
    </w:pPr>
  </w:style>
  <w:style w:type="paragraph" w:customStyle="1" w:styleId="c16c47c121c128">
    <w:name w:val="c16 c47 c121 c128"/>
    <w:basedOn w:val="a"/>
    <w:rsid w:val="003953D4"/>
    <w:pPr>
      <w:spacing w:before="100" w:beforeAutospacing="1" w:after="100" w:afterAutospacing="1"/>
    </w:pPr>
  </w:style>
  <w:style w:type="paragraph" w:customStyle="1" w:styleId="c16c47c89">
    <w:name w:val="c16 c47 c89"/>
    <w:basedOn w:val="a"/>
    <w:rsid w:val="003953D4"/>
    <w:pPr>
      <w:spacing w:before="100" w:beforeAutospacing="1" w:after="100" w:afterAutospacing="1"/>
    </w:pPr>
  </w:style>
  <w:style w:type="paragraph" w:customStyle="1" w:styleId="c16c87">
    <w:name w:val="c16 c87"/>
    <w:basedOn w:val="a"/>
    <w:rsid w:val="003953D4"/>
    <w:pPr>
      <w:spacing w:before="100" w:beforeAutospacing="1" w:after="100" w:afterAutospacing="1"/>
    </w:pPr>
  </w:style>
  <w:style w:type="paragraph" w:customStyle="1" w:styleId="c85c104c26">
    <w:name w:val="c85 c104 c26"/>
    <w:basedOn w:val="a"/>
    <w:rsid w:val="003953D4"/>
    <w:pPr>
      <w:spacing w:before="100" w:beforeAutospacing="1" w:after="100" w:afterAutospacing="1"/>
    </w:pPr>
  </w:style>
  <w:style w:type="paragraph" w:customStyle="1" w:styleId="c72c26c120">
    <w:name w:val="c72 c26 c120"/>
    <w:basedOn w:val="a"/>
    <w:rsid w:val="003953D4"/>
    <w:pPr>
      <w:spacing w:before="100" w:beforeAutospacing="1" w:after="100" w:afterAutospacing="1"/>
    </w:pPr>
  </w:style>
  <w:style w:type="paragraph" w:customStyle="1" w:styleId="c26c79">
    <w:name w:val="c26 c79"/>
    <w:basedOn w:val="a"/>
    <w:rsid w:val="003953D4"/>
    <w:pPr>
      <w:spacing w:before="100" w:beforeAutospacing="1" w:after="100" w:afterAutospacing="1"/>
    </w:pPr>
  </w:style>
  <w:style w:type="paragraph" w:customStyle="1" w:styleId="c79c26">
    <w:name w:val="c79 c26"/>
    <w:basedOn w:val="a"/>
    <w:rsid w:val="003953D4"/>
    <w:pPr>
      <w:spacing w:before="100" w:beforeAutospacing="1" w:after="100" w:afterAutospacing="1"/>
    </w:pPr>
  </w:style>
  <w:style w:type="paragraph" w:customStyle="1" w:styleId="c26c31">
    <w:name w:val="c26 c31"/>
    <w:basedOn w:val="a"/>
    <w:rsid w:val="003953D4"/>
    <w:pPr>
      <w:spacing w:before="100" w:beforeAutospacing="1" w:after="100" w:afterAutospacing="1"/>
    </w:pPr>
  </w:style>
  <w:style w:type="paragraph" w:customStyle="1" w:styleId="c31c26">
    <w:name w:val="c31 c26"/>
    <w:basedOn w:val="a"/>
    <w:rsid w:val="003953D4"/>
    <w:pPr>
      <w:spacing w:before="100" w:beforeAutospacing="1" w:after="100" w:afterAutospacing="1"/>
    </w:pPr>
  </w:style>
  <w:style w:type="paragraph" w:customStyle="1" w:styleId="c26c61">
    <w:name w:val="c26 c61"/>
    <w:basedOn w:val="a"/>
    <w:rsid w:val="003953D4"/>
    <w:pPr>
      <w:spacing w:before="100" w:beforeAutospacing="1" w:after="100" w:afterAutospacing="1"/>
    </w:pPr>
  </w:style>
  <w:style w:type="paragraph" w:customStyle="1" w:styleId="c16c29">
    <w:name w:val="c16 c29"/>
    <w:basedOn w:val="a"/>
    <w:rsid w:val="003953D4"/>
    <w:pPr>
      <w:spacing w:before="100" w:beforeAutospacing="1" w:after="100" w:afterAutospacing="1"/>
    </w:pPr>
  </w:style>
  <w:style w:type="paragraph" w:customStyle="1" w:styleId="c79c26c89">
    <w:name w:val="c79 c26 c89"/>
    <w:basedOn w:val="a"/>
    <w:rsid w:val="003953D4"/>
    <w:pPr>
      <w:spacing w:before="100" w:beforeAutospacing="1" w:after="100" w:afterAutospacing="1"/>
    </w:pPr>
  </w:style>
  <w:style w:type="paragraph" w:customStyle="1" w:styleId="c79c133c26">
    <w:name w:val="c79 c133 c26"/>
    <w:basedOn w:val="a"/>
    <w:rsid w:val="003953D4"/>
    <w:pPr>
      <w:spacing w:before="100" w:beforeAutospacing="1" w:after="100" w:afterAutospacing="1"/>
    </w:pPr>
  </w:style>
  <w:style w:type="paragraph" w:customStyle="1" w:styleId="c15">
    <w:name w:val="c15"/>
    <w:basedOn w:val="a"/>
    <w:rsid w:val="003953D4"/>
    <w:pPr>
      <w:spacing w:before="100" w:beforeAutospacing="1" w:after="100" w:afterAutospacing="1"/>
    </w:pPr>
  </w:style>
  <w:style w:type="paragraph" w:customStyle="1" w:styleId="c50c26">
    <w:name w:val="c50 c26"/>
    <w:basedOn w:val="a"/>
    <w:rsid w:val="003953D4"/>
    <w:pPr>
      <w:spacing w:before="100" w:beforeAutospacing="1" w:after="100" w:afterAutospacing="1"/>
    </w:pPr>
  </w:style>
  <w:style w:type="paragraph" w:customStyle="1" w:styleId="c16c35">
    <w:name w:val="c16 c35"/>
    <w:basedOn w:val="a"/>
    <w:rsid w:val="003953D4"/>
    <w:pPr>
      <w:spacing w:before="100" w:beforeAutospacing="1" w:after="100" w:afterAutospacing="1"/>
    </w:pPr>
  </w:style>
  <w:style w:type="paragraph" w:customStyle="1" w:styleId="c16c112c156">
    <w:name w:val="c16 c112 c156"/>
    <w:basedOn w:val="a"/>
    <w:rsid w:val="003953D4"/>
    <w:pPr>
      <w:spacing w:before="100" w:beforeAutospacing="1" w:after="100" w:afterAutospacing="1"/>
    </w:pPr>
  </w:style>
  <w:style w:type="paragraph" w:customStyle="1" w:styleId="c16c101c108">
    <w:name w:val="c16 c101 c108"/>
    <w:basedOn w:val="a"/>
    <w:rsid w:val="003953D4"/>
    <w:pPr>
      <w:spacing w:before="100" w:beforeAutospacing="1" w:after="100" w:afterAutospacing="1"/>
    </w:pPr>
  </w:style>
  <w:style w:type="paragraph" w:customStyle="1" w:styleId="c26c36">
    <w:name w:val="c26 c36"/>
    <w:basedOn w:val="a"/>
    <w:rsid w:val="003953D4"/>
    <w:pPr>
      <w:spacing w:before="100" w:beforeAutospacing="1" w:after="100" w:afterAutospacing="1"/>
    </w:pPr>
  </w:style>
  <w:style w:type="paragraph" w:customStyle="1" w:styleId="c16c112c125c132">
    <w:name w:val="c16 c112 c125 c132"/>
    <w:basedOn w:val="a"/>
    <w:rsid w:val="003953D4"/>
    <w:pPr>
      <w:spacing w:before="100" w:beforeAutospacing="1" w:after="100" w:afterAutospacing="1"/>
    </w:pPr>
  </w:style>
  <w:style w:type="paragraph" w:customStyle="1" w:styleId="c26c123">
    <w:name w:val="c26 c123"/>
    <w:basedOn w:val="a"/>
    <w:rsid w:val="003953D4"/>
    <w:pPr>
      <w:spacing w:before="100" w:beforeAutospacing="1" w:after="100" w:afterAutospacing="1"/>
    </w:pPr>
  </w:style>
  <w:style w:type="paragraph" w:customStyle="1" w:styleId="c16c45">
    <w:name w:val="c16 c45"/>
    <w:basedOn w:val="a"/>
    <w:rsid w:val="003953D4"/>
    <w:pPr>
      <w:spacing w:before="100" w:beforeAutospacing="1" w:after="100" w:afterAutospacing="1"/>
    </w:pPr>
  </w:style>
  <w:style w:type="paragraph" w:customStyle="1" w:styleId="c26c135">
    <w:name w:val="c26 c135"/>
    <w:basedOn w:val="a"/>
    <w:rsid w:val="003953D4"/>
    <w:pPr>
      <w:spacing w:before="100" w:beforeAutospacing="1" w:after="100" w:afterAutospacing="1"/>
    </w:pPr>
  </w:style>
  <w:style w:type="paragraph" w:customStyle="1" w:styleId="c16c18">
    <w:name w:val="c16 c18"/>
    <w:basedOn w:val="a"/>
    <w:rsid w:val="003953D4"/>
    <w:pPr>
      <w:spacing w:before="100" w:beforeAutospacing="1" w:after="100" w:afterAutospacing="1"/>
    </w:pPr>
  </w:style>
  <w:style w:type="paragraph" w:customStyle="1" w:styleId="c26c119">
    <w:name w:val="c26 c119"/>
    <w:basedOn w:val="a"/>
    <w:rsid w:val="003953D4"/>
    <w:pPr>
      <w:spacing w:before="100" w:beforeAutospacing="1" w:after="100" w:afterAutospacing="1"/>
    </w:pPr>
  </w:style>
  <w:style w:type="paragraph" w:customStyle="1" w:styleId="c16c47c68">
    <w:name w:val="c16 c47 c68"/>
    <w:basedOn w:val="a"/>
    <w:rsid w:val="003953D4"/>
    <w:pPr>
      <w:spacing w:before="100" w:beforeAutospacing="1" w:after="100" w:afterAutospacing="1"/>
    </w:pPr>
  </w:style>
  <w:style w:type="paragraph" w:customStyle="1" w:styleId="c16c107c136c140">
    <w:name w:val="c16 c107 c136 c140"/>
    <w:basedOn w:val="a"/>
    <w:rsid w:val="003953D4"/>
    <w:pPr>
      <w:spacing w:before="100" w:beforeAutospacing="1" w:after="100" w:afterAutospacing="1"/>
    </w:pPr>
  </w:style>
  <w:style w:type="paragraph" w:customStyle="1" w:styleId="c96c26c106">
    <w:name w:val="c96 c26 c106"/>
    <w:basedOn w:val="a"/>
    <w:rsid w:val="003953D4"/>
    <w:pPr>
      <w:spacing w:before="100" w:beforeAutospacing="1" w:after="100" w:afterAutospacing="1"/>
    </w:pPr>
  </w:style>
  <w:style w:type="paragraph" w:customStyle="1" w:styleId="c19">
    <w:name w:val="c19"/>
    <w:basedOn w:val="a"/>
    <w:rsid w:val="003953D4"/>
    <w:pPr>
      <w:spacing w:before="100" w:beforeAutospacing="1" w:after="100" w:afterAutospacing="1"/>
    </w:pPr>
  </w:style>
  <w:style w:type="character" w:customStyle="1" w:styleId="c63">
    <w:name w:val="c63"/>
    <w:basedOn w:val="a0"/>
    <w:rsid w:val="003953D4"/>
  </w:style>
  <w:style w:type="paragraph" w:customStyle="1" w:styleId="c26c32">
    <w:name w:val="c26 c32"/>
    <w:basedOn w:val="a"/>
    <w:rsid w:val="003953D4"/>
    <w:pPr>
      <w:spacing w:before="100" w:beforeAutospacing="1" w:after="100" w:afterAutospacing="1"/>
    </w:pPr>
  </w:style>
  <w:style w:type="paragraph" w:customStyle="1" w:styleId="c16c109">
    <w:name w:val="c16 c109"/>
    <w:basedOn w:val="a"/>
    <w:rsid w:val="003953D4"/>
    <w:pPr>
      <w:spacing w:before="100" w:beforeAutospacing="1" w:after="100" w:afterAutospacing="1"/>
    </w:pPr>
  </w:style>
  <w:style w:type="paragraph" w:customStyle="1" w:styleId="c26c50">
    <w:name w:val="c26 c50"/>
    <w:basedOn w:val="a"/>
    <w:rsid w:val="003953D4"/>
    <w:pPr>
      <w:spacing w:before="100" w:beforeAutospacing="1" w:after="100" w:afterAutospacing="1"/>
    </w:pPr>
  </w:style>
  <w:style w:type="paragraph" w:customStyle="1" w:styleId="c16c138c143">
    <w:name w:val="c16 c138 c143"/>
    <w:basedOn w:val="a"/>
    <w:rsid w:val="003953D4"/>
    <w:pPr>
      <w:spacing w:before="100" w:beforeAutospacing="1" w:after="100" w:afterAutospacing="1"/>
    </w:pPr>
  </w:style>
  <w:style w:type="paragraph" w:customStyle="1" w:styleId="c26c102c139">
    <w:name w:val="c26 c102 c139"/>
    <w:basedOn w:val="a"/>
    <w:rsid w:val="003953D4"/>
    <w:pPr>
      <w:spacing w:before="100" w:beforeAutospacing="1" w:after="100" w:afterAutospacing="1"/>
    </w:pPr>
  </w:style>
  <w:style w:type="paragraph" w:customStyle="1" w:styleId="c26c94">
    <w:name w:val="c26 c94"/>
    <w:basedOn w:val="a"/>
    <w:rsid w:val="003953D4"/>
    <w:pPr>
      <w:spacing w:before="100" w:beforeAutospacing="1" w:after="100" w:afterAutospacing="1"/>
    </w:pPr>
  </w:style>
  <w:style w:type="paragraph" w:customStyle="1" w:styleId="c85c26c121">
    <w:name w:val="c85 c26 c121"/>
    <w:basedOn w:val="a"/>
    <w:rsid w:val="003953D4"/>
    <w:pPr>
      <w:spacing w:before="100" w:beforeAutospacing="1" w:after="100" w:afterAutospacing="1"/>
    </w:pPr>
  </w:style>
  <w:style w:type="paragraph" w:customStyle="1" w:styleId="c16c44">
    <w:name w:val="c16 c44"/>
    <w:basedOn w:val="a"/>
    <w:rsid w:val="003953D4"/>
    <w:pPr>
      <w:spacing w:before="100" w:beforeAutospacing="1" w:after="100" w:afterAutospacing="1"/>
    </w:pPr>
  </w:style>
  <w:style w:type="paragraph" w:customStyle="1" w:styleId="c66c79c26">
    <w:name w:val="c66 c79 c26"/>
    <w:basedOn w:val="a"/>
    <w:rsid w:val="003953D4"/>
    <w:pPr>
      <w:spacing w:before="100" w:beforeAutospacing="1" w:after="100" w:afterAutospacing="1"/>
    </w:pPr>
  </w:style>
  <w:style w:type="paragraph" w:customStyle="1" w:styleId="c26c151">
    <w:name w:val="c26 c151"/>
    <w:basedOn w:val="a"/>
    <w:rsid w:val="003953D4"/>
    <w:pPr>
      <w:spacing w:before="100" w:beforeAutospacing="1" w:after="100" w:afterAutospacing="1"/>
    </w:pPr>
  </w:style>
  <w:style w:type="paragraph" w:customStyle="1" w:styleId="c16c66c59c80">
    <w:name w:val="c16 c66 c59 c80"/>
    <w:basedOn w:val="a"/>
    <w:rsid w:val="003953D4"/>
    <w:pPr>
      <w:spacing w:before="100" w:beforeAutospacing="1" w:after="100" w:afterAutospacing="1"/>
    </w:pPr>
  </w:style>
  <w:style w:type="paragraph" w:customStyle="1" w:styleId="c16c47c59">
    <w:name w:val="c16 c47 c59"/>
    <w:basedOn w:val="a"/>
    <w:rsid w:val="003953D4"/>
    <w:pPr>
      <w:spacing w:before="100" w:beforeAutospacing="1" w:after="100" w:afterAutospacing="1"/>
    </w:pPr>
  </w:style>
  <w:style w:type="paragraph" w:customStyle="1" w:styleId="c16c80">
    <w:name w:val="c16 c80"/>
    <w:basedOn w:val="a"/>
    <w:rsid w:val="003953D4"/>
    <w:pPr>
      <w:spacing w:before="100" w:beforeAutospacing="1" w:after="100" w:afterAutospacing="1"/>
    </w:pPr>
  </w:style>
  <w:style w:type="paragraph" w:customStyle="1" w:styleId="c77c16c112">
    <w:name w:val="c77 c16 c112"/>
    <w:basedOn w:val="a"/>
    <w:rsid w:val="003953D4"/>
    <w:pPr>
      <w:spacing w:before="100" w:beforeAutospacing="1" w:after="100" w:afterAutospacing="1"/>
    </w:pPr>
  </w:style>
  <w:style w:type="paragraph" w:customStyle="1" w:styleId="c77c16c47">
    <w:name w:val="c77 c16 c47"/>
    <w:basedOn w:val="a"/>
    <w:rsid w:val="003953D4"/>
    <w:pPr>
      <w:spacing w:before="100" w:beforeAutospacing="1" w:after="100" w:afterAutospacing="1"/>
    </w:pPr>
  </w:style>
  <w:style w:type="paragraph" w:customStyle="1" w:styleId="c16c47c77">
    <w:name w:val="c16 c47 c77"/>
    <w:basedOn w:val="a"/>
    <w:rsid w:val="003953D4"/>
    <w:pPr>
      <w:spacing w:before="100" w:beforeAutospacing="1" w:after="100" w:afterAutospacing="1"/>
    </w:pPr>
  </w:style>
  <w:style w:type="paragraph" w:customStyle="1" w:styleId="c16c47">
    <w:name w:val="c16 c47"/>
    <w:basedOn w:val="a"/>
    <w:rsid w:val="003953D4"/>
    <w:pPr>
      <w:spacing w:before="100" w:beforeAutospacing="1" w:after="100" w:afterAutospacing="1"/>
    </w:pPr>
  </w:style>
  <w:style w:type="paragraph" w:customStyle="1" w:styleId="c16c47c115">
    <w:name w:val="c16 c47 c115"/>
    <w:basedOn w:val="a"/>
    <w:rsid w:val="003953D4"/>
    <w:pPr>
      <w:spacing w:before="100" w:beforeAutospacing="1" w:after="100" w:afterAutospacing="1"/>
    </w:pPr>
  </w:style>
  <w:style w:type="paragraph" w:customStyle="1" w:styleId="c16c34">
    <w:name w:val="c16 c34"/>
    <w:basedOn w:val="a"/>
    <w:rsid w:val="003953D4"/>
    <w:pPr>
      <w:spacing w:before="100" w:beforeAutospacing="1" w:after="100" w:afterAutospacing="1"/>
    </w:pPr>
  </w:style>
  <w:style w:type="paragraph" w:customStyle="1" w:styleId="c16c86">
    <w:name w:val="c16 c86"/>
    <w:basedOn w:val="a"/>
    <w:rsid w:val="003953D4"/>
    <w:pPr>
      <w:spacing w:before="100" w:beforeAutospacing="1" w:after="100" w:afterAutospacing="1"/>
    </w:pPr>
  </w:style>
  <w:style w:type="paragraph" w:customStyle="1" w:styleId="c26c53">
    <w:name w:val="c26 c53"/>
    <w:basedOn w:val="a"/>
    <w:rsid w:val="003953D4"/>
    <w:pPr>
      <w:spacing w:before="100" w:beforeAutospacing="1" w:after="100" w:afterAutospacing="1"/>
    </w:pPr>
  </w:style>
  <w:style w:type="paragraph" w:customStyle="1" w:styleId="c99c26c136">
    <w:name w:val="c99 c26 c136"/>
    <w:basedOn w:val="a"/>
    <w:rsid w:val="003953D4"/>
    <w:pPr>
      <w:spacing w:before="100" w:beforeAutospacing="1" w:after="100" w:afterAutospacing="1"/>
    </w:pPr>
  </w:style>
  <w:style w:type="paragraph" w:customStyle="1" w:styleId="c26c72">
    <w:name w:val="c26 c72"/>
    <w:basedOn w:val="a"/>
    <w:rsid w:val="003953D4"/>
    <w:pPr>
      <w:spacing w:before="100" w:beforeAutospacing="1" w:after="100" w:afterAutospacing="1"/>
    </w:pPr>
  </w:style>
  <w:style w:type="paragraph" w:customStyle="1" w:styleId="c24">
    <w:name w:val="c24"/>
    <w:basedOn w:val="a"/>
    <w:rsid w:val="003953D4"/>
    <w:pPr>
      <w:spacing w:before="100" w:beforeAutospacing="1" w:after="100" w:afterAutospacing="1"/>
    </w:pPr>
  </w:style>
  <w:style w:type="paragraph" w:customStyle="1" w:styleId="c26c127">
    <w:name w:val="c26 c127"/>
    <w:basedOn w:val="a"/>
    <w:rsid w:val="003953D4"/>
    <w:pPr>
      <w:spacing w:before="100" w:beforeAutospacing="1" w:after="100" w:afterAutospacing="1"/>
    </w:pPr>
  </w:style>
  <w:style w:type="paragraph" w:customStyle="1" w:styleId="c26c71">
    <w:name w:val="c26 c71"/>
    <w:basedOn w:val="a"/>
    <w:rsid w:val="003953D4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3953D4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3953D4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rsid w:val="00377E50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styleId="a6">
    <w:name w:val="Hyperlink"/>
    <w:uiPriority w:val="99"/>
    <w:rsid w:val="00DC77AC"/>
    <w:rPr>
      <w:color w:val="0000FF"/>
      <w:u w:val="single"/>
    </w:rPr>
  </w:style>
  <w:style w:type="paragraph" w:styleId="a7">
    <w:name w:val="Body Text"/>
    <w:basedOn w:val="a"/>
    <w:link w:val="a8"/>
    <w:rsid w:val="00DC77AC"/>
    <w:pPr>
      <w:spacing w:after="120"/>
    </w:pPr>
  </w:style>
  <w:style w:type="character" w:customStyle="1" w:styleId="a8">
    <w:name w:val="Основной текст Знак"/>
    <w:basedOn w:val="a0"/>
    <w:link w:val="a7"/>
    <w:rsid w:val="00DC77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0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3537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3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537FD"/>
    <w:pPr>
      <w:spacing w:before="100" w:beforeAutospacing="1" w:after="100" w:afterAutospacing="1"/>
    </w:pPr>
  </w:style>
  <w:style w:type="character" w:styleId="ad">
    <w:name w:val="Strong"/>
    <w:basedOn w:val="a0"/>
    <w:qFormat/>
    <w:rsid w:val="00857351"/>
    <w:rPr>
      <w:b/>
      <w:bCs/>
    </w:rPr>
  </w:style>
  <w:style w:type="character" w:styleId="ae">
    <w:name w:val="Emphasis"/>
    <w:basedOn w:val="a0"/>
    <w:qFormat/>
    <w:rsid w:val="00857351"/>
    <w:rPr>
      <w:i/>
      <w:iCs/>
    </w:rPr>
  </w:style>
  <w:style w:type="paragraph" w:customStyle="1" w:styleId="1">
    <w:name w:val="Без интервала1"/>
    <w:basedOn w:val="a"/>
    <w:rsid w:val="001D06E4"/>
    <w:pPr>
      <w:widowControl w:val="0"/>
      <w:suppressAutoHyphens/>
    </w:pPr>
    <w:rPr>
      <w:rFonts w:eastAsia="Andale Sans UI"/>
      <w:kern w:val="1"/>
      <w:lang w:eastAsia="ar-SA"/>
    </w:rPr>
  </w:style>
  <w:style w:type="paragraph" w:customStyle="1" w:styleId="af">
    <w:name w:val="Стиль"/>
    <w:rsid w:val="001D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Host</cp:lastModifiedBy>
  <cp:revision>52</cp:revision>
  <cp:lastPrinted>2016-07-28T11:11:00Z</cp:lastPrinted>
  <dcterms:created xsi:type="dcterms:W3CDTF">2015-08-24T11:22:00Z</dcterms:created>
  <dcterms:modified xsi:type="dcterms:W3CDTF">2018-09-18T07:49:00Z</dcterms:modified>
</cp:coreProperties>
</file>