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45" w:type="dxa"/>
          <w:left w:w="45" w:type="dxa"/>
          <w:bottom w:w="45" w:type="dxa"/>
          <w:right w:w="45" w:type="dxa"/>
        </w:tblCellMar>
        <w:tblLook w:val="04A0"/>
      </w:tblPr>
      <w:tblGrid>
        <w:gridCol w:w="9457"/>
      </w:tblGrid>
      <w:tr w:rsidR="00355D89" w:rsidRPr="00646D07" w:rsidTr="00133CBC">
        <w:trPr>
          <w:tblCellSpacing w:w="0" w:type="dxa"/>
        </w:trPr>
        <w:tc>
          <w:tcPr>
            <w:tcW w:w="0" w:type="auto"/>
            <w:tcBorders>
              <w:top w:val="nil"/>
              <w:left w:val="nil"/>
              <w:bottom w:val="nil"/>
              <w:right w:val="nil"/>
            </w:tcBorders>
            <w:shd w:val="clear" w:color="auto" w:fill="auto"/>
            <w:tcMar>
              <w:top w:w="10" w:type="dxa"/>
              <w:left w:w="51" w:type="dxa"/>
              <w:bottom w:w="45" w:type="dxa"/>
              <w:right w:w="51" w:type="dxa"/>
            </w:tcMar>
            <w:vAlign w:val="center"/>
            <w:hideMark/>
          </w:tcPr>
          <w:p w:rsidR="00355D89" w:rsidRDefault="00355D89" w:rsidP="00133CBC">
            <w:pPr>
              <w:spacing w:after="0" w:line="240" w:lineRule="auto"/>
              <w:jc w:val="center"/>
              <w:rPr>
                <w:rFonts w:ascii="Times New Roman" w:eastAsia="Times New Roman" w:hAnsi="Times New Roman" w:cs="Times New Roman"/>
                <w:sz w:val="28"/>
                <w:szCs w:val="28"/>
              </w:rPr>
            </w:pPr>
            <w:bookmarkStart w:id="0" w:name="ann"/>
            <w:r w:rsidRPr="00646D07">
              <w:rPr>
                <w:rFonts w:ascii="Times New Roman" w:eastAsia="Times New Roman" w:hAnsi="Times New Roman" w:cs="Times New Roman"/>
                <w:b/>
                <w:i/>
                <w:sz w:val="28"/>
                <w:szCs w:val="28"/>
                <w:u w:val="single"/>
              </w:rPr>
              <w:t>Беседа с родителями о преимуществах профильного обучения</w:t>
            </w:r>
            <w:r>
              <w:rPr>
                <w:rFonts w:ascii="Times New Roman" w:eastAsia="Times New Roman" w:hAnsi="Times New Roman" w:cs="Times New Roman"/>
                <w:sz w:val="28"/>
                <w:szCs w:val="28"/>
              </w:rPr>
              <w:t>.</w:t>
            </w:r>
          </w:p>
          <w:p w:rsidR="00355D89" w:rsidRDefault="00355D89" w:rsidP="00133CBC">
            <w:pPr>
              <w:spacing w:after="0" w:line="240" w:lineRule="auto"/>
              <w:jc w:val="both"/>
              <w:rPr>
                <w:rFonts w:ascii="Times New Roman" w:eastAsia="Times New Roman" w:hAnsi="Times New Roman" w:cs="Times New Roman"/>
                <w:sz w:val="28"/>
                <w:szCs w:val="28"/>
              </w:rPr>
            </w:pPr>
          </w:p>
          <w:p w:rsidR="00355D89" w:rsidRPr="00646D07" w:rsidRDefault="00355D89" w:rsidP="00133CBC">
            <w:pPr>
              <w:spacing w:after="0" w:line="240" w:lineRule="auto"/>
              <w:jc w:val="center"/>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Уважаемые родители!</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Многое в нашей образовательной системе изменилось за последние годы. Понятие Новой </w:t>
            </w:r>
            <w:hyperlink r:id="rId5" w:tgtFrame="_blank" w:history="1">
              <w:r w:rsidRPr="00646D07">
                <w:rPr>
                  <w:rFonts w:ascii="Times New Roman" w:eastAsia="Times New Roman" w:hAnsi="Times New Roman" w:cs="Times New Roman"/>
                  <w:sz w:val="28"/>
                  <w:szCs w:val="28"/>
                </w:rPr>
                <w:t>школы</w:t>
              </w:r>
            </w:hyperlink>
            <w:r w:rsidRPr="00646D07">
              <w:rPr>
                <w:rFonts w:ascii="Times New Roman" w:eastAsia="Times New Roman" w:hAnsi="Times New Roman" w:cs="Times New Roman"/>
                <w:sz w:val="28"/>
                <w:szCs w:val="28"/>
              </w:rPr>
              <w:t xml:space="preserve"> стало всеобъемлющим. Изменяется формат экзаменационных испытаний, система финансового обеспечения школ, принципы работы учителей.</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Родился ребенок в семье и вместе с радостью своего </w:t>
            </w:r>
            <w:proofErr w:type="gramStart"/>
            <w:r w:rsidRPr="00646D07">
              <w:rPr>
                <w:rFonts w:ascii="Times New Roman" w:eastAsia="Times New Roman" w:hAnsi="Times New Roman" w:cs="Times New Roman"/>
                <w:sz w:val="28"/>
                <w:szCs w:val="28"/>
              </w:rPr>
              <w:t>бытия</w:t>
            </w:r>
            <w:proofErr w:type="gramEnd"/>
            <w:r w:rsidRPr="00646D07">
              <w:rPr>
                <w:rFonts w:ascii="Times New Roman" w:eastAsia="Times New Roman" w:hAnsi="Times New Roman" w:cs="Times New Roman"/>
                <w:sz w:val="28"/>
                <w:szCs w:val="28"/>
              </w:rPr>
              <w:t xml:space="preserve"> сразу же возникли проблемы: в </w:t>
            </w:r>
            <w:proofErr w:type="gramStart"/>
            <w:r w:rsidRPr="00646D07">
              <w:rPr>
                <w:rFonts w:ascii="Times New Roman" w:eastAsia="Times New Roman" w:hAnsi="Times New Roman" w:cs="Times New Roman"/>
                <w:sz w:val="28"/>
                <w:szCs w:val="28"/>
              </w:rPr>
              <w:t>каком</w:t>
            </w:r>
            <w:proofErr w:type="gramEnd"/>
            <w:r w:rsidRPr="00646D07">
              <w:rPr>
                <w:rFonts w:ascii="Times New Roman" w:eastAsia="Times New Roman" w:hAnsi="Times New Roman" w:cs="Times New Roman"/>
                <w:sz w:val="28"/>
                <w:szCs w:val="28"/>
              </w:rPr>
              <w:t xml:space="preserve"> детском саду он будет воспитываться, по какой </w:t>
            </w:r>
            <w:hyperlink r:id="rId6" w:tgtFrame="_blank" w:history="1">
              <w:r w:rsidRPr="00646D07">
                <w:rPr>
                  <w:rFonts w:ascii="Times New Roman" w:eastAsia="Times New Roman" w:hAnsi="Times New Roman" w:cs="Times New Roman"/>
                  <w:sz w:val="28"/>
                  <w:szCs w:val="28"/>
                </w:rPr>
                <w:t>развивающей программе</w:t>
              </w:r>
            </w:hyperlink>
            <w:r w:rsidRPr="00646D07">
              <w:rPr>
                <w:rFonts w:ascii="Times New Roman" w:eastAsia="Times New Roman" w:hAnsi="Times New Roman" w:cs="Times New Roman"/>
                <w:sz w:val="28"/>
                <w:szCs w:val="28"/>
              </w:rPr>
              <w:t xml:space="preserve"> заниматься в школе, какие дополнительные кружки и секции посещать, в какое учебное учреждение отдать и – по окончании 9-ого класса - какой профиль ему выбрать.</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b/>
                <w:bCs/>
                <w:sz w:val="28"/>
                <w:szCs w:val="28"/>
              </w:rPr>
              <w:t xml:space="preserve">О том, что такое профильное </w:t>
            </w:r>
            <w:hyperlink r:id="rId7" w:tgtFrame="_blank" w:history="1">
              <w:r w:rsidRPr="00646D07">
                <w:rPr>
                  <w:rFonts w:ascii="Times New Roman" w:eastAsia="Times New Roman" w:hAnsi="Times New Roman" w:cs="Times New Roman"/>
                  <w:sz w:val="28"/>
                  <w:szCs w:val="28"/>
                </w:rPr>
                <w:t>обучение</w:t>
              </w:r>
            </w:hyperlink>
            <w:r w:rsidRPr="00646D07">
              <w:rPr>
                <w:rFonts w:ascii="Times New Roman" w:eastAsia="Times New Roman" w:hAnsi="Times New Roman" w:cs="Times New Roman"/>
                <w:b/>
                <w:bCs/>
                <w:sz w:val="28"/>
                <w:szCs w:val="28"/>
              </w:rPr>
              <w:t xml:space="preserve"> и как в нем сориентироваться родителю и ученику. </w:t>
            </w:r>
            <w:r w:rsidRPr="00646D07">
              <w:rPr>
                <w:rFonts w:ascii="Times New Roman" w:eastAsia="Times New Roman" w:hAnsi="Times New Roman" w:cs="Times New Roman"/>
                <w:sz w:val="28"/>
                <w:szCs w:val="28"/>
              </w:rPr>
              <w:t xml:space="preserve"> </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Сегодня профильные классы ежегодно открываются в том или ином среднем общеобразовательном учреждении (школе, гимназии, лицее, центре образования). И все чаще можно услышать от педагогов, от классных руководителей о том, что в школе, в 10-11 классе открываются классы (группы) гуманитарные (или математические, исторические, биологические, спортивные…). </w:t>
            </w:r>
            <w:proofErr w:type="gramStart"/>
            <w:r w:rsidRPr="00646D07">
              <w:rPr>
                <w:rFonts w:ascii="Times New Roman" w:eastAsia="Times New Roman" w:hAnsi="Times New Roman" w:cs="Times New Roman"/>
                <w:sz w:val="28"/>
                <w:szCs w:val="28"/>
              </w:rPr>
              <w:t>Почти во всех школах каждый класс (группа) в параллели имеет свое «профильное» название (филологический, социально-экономический, физико-математический, химико-биологический и т.д.). </w:t>
            </w:r>
            <w:proofErr w:type="gramEnd"/>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Многолетняя практика убедительно показала, что в системе образования должны быть созданы условия для реализации обучающимися своих интересов, способностей и дальнейших (</w:t>
            </w:r>
            <w:proofErr w:type="spellStart"/>
            <w:r w:rsidRPr="00646D07">
              <w:rPr>
                <w:rFonts w:ascii="Times New Roman" w:eastAsia="Times New Roman" w:hAnsi="Times New Roman" w:cs="Times New Roman"/>
                <w:sz w:val="28"/>
                <w:szCs w:val="28"/>
              </w:rPr>
              <w:t>послешкольных</w:t>
            </w:r>
            <w:proofErr w:type="spellEnd"/>
            <w:r w:rsidRPr="00646D07">
              <w:rPr>
                <w:rFonts w:ascii="Times New Roman" w:eastAsia="Times New Roman" w:hAnsi="Times New Roman" w:cs="Times New Roman"/>
                <w:sz w:val="28"/>
                <w:szCs w:val="28"/>
              </w:rPr>
              <w:t>) жизненных планов. Целесообразно исходить из необходимости развития в учебно-воспитательном процессе у учащихся индивидуальных особенностей, центральным моментом которых являются способности. Обязательным видится выявление и развитие способностей каждого учащегося, и создание условий для такого развития на каждом возрастном этапе.</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 В соответствии с распоряжением Правительства РФ от 29.12.01 № 1756-р об одобрении Концепции модернизации российского </w:t>
            </w:r>
            <w:r>
              <w:rPr>
                <w:rFonts w:ascii="Times New Roman" w:eastAsia="Times New Roman" w:hAnsi="Times New Roman" w:cs="Times New Roman"/>
                <w:sz w:val="28"/>
                <w:szCs w:val="28"/>
              </w:rPr>
              <w:t xml:space="preserve">образования </w:t>
            </w:r>
            <w:r w:rsidRPr="00646D07">
              <w:rPr>
                <w:rFonts w:ascii="Times New Roman" w:eastAsia="Times New Roman" w:hAnsi="Times New Roman" w:cs="Times New Roman"/>
                <w:sz w:val="28"/>
                <w:szCs w:val="28"/>
              </w:rPr>
              <w:t xml:space="preserve"> ставится задача создания «системы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...отработки гибкой системы профилей». Согласно «Концепции…», основная идея обновления старшей ступени общего образования состоит в том, что здесь оно должно стать более индивидуальным, функциональным и эффективным. При этом существенно расширяются возможности выстраивания учеником индивидуальной образовательной траектории.</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  К концу 9-го класса учащиеся должны определиться с местом дальнейшего обучения. Получение 9-классниками документа об основном (общем) образовании позволяет выбрать разные маршруты: продолжить обучение в 10-ом классе школы (необязательно той же самой), поступить в </w:t>
            </w:r>
            <w:r w:rsidRPr="00646D07">
              <w:rPr>
                <w:rFonts w:ascii="Times New Roman" w:eastAsia="Times New Roman" w:hAnsi="Times New Roman" w:cs="Times New Roman"/>
                <w:sz w:val="28"/>
                <w:szCs w:val="28"/>
              </w:rPr>
              <w:lastRenderedPageBreak/>
              <w:t>учреждение среднего профессионального образования (например, колледж), начать трудовую деятельность.</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Сделать верное профессиональное самоопределение школьникам помогают взрослые: родители, учителя, психологи, в том числе специалисты по профориентации. Школьники могут обратиться за помощью к школьному педагогу-психолог</w:t>
            </w:r>
            <w:r>
              <w:rPr>
                <w:rFonts w:ascii="Times New Roman" w:eastAsia="Times New Roman" w:hAnsi="Times New Roman" w:cs="Times New Roman"/>
                <w:sz w:val="28"/>
                <w:szCs w:val="28"/>
              </w:rPr>
              <w:t>у.</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Из выпускников 9-ых классов осуществляется комплектование профильных классов. При зачислении в профильные классы допускается изучение наклонностей школьников по специальным методикам и тестирование учащихся по профильным предметам.</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Как указывалось, профильные классы открываются на III ступени обучения (10-11-ые классы). К ним же относятся классы с ориентацией на профессию, развитие профессионального самоопределения. Здесь реализуются общеобразовательные программы среднего (полного) общего образования, в том числе программы расширенного (углубленного) изучения предметов по профилю.</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w:t>
            </w:r>
            <w:r w:rsidRPr="00646D07">
              <w:rPr>
                <w:rFonts w:ascii="Times New Roman" w:eastAsia="Times New Roman" w:hAnsi="Times New Roman" w:cs="Times New Roman"/>
                <w:b/>
                <w:sz w:val="28"/>
                <w:szCs w:val="28"/>
              </w:rPr>
              <w:t>Что такое учебный план?</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Организация образовательного процесса в профильных классах строится на основе базисного учебного плана, индивидуального учебного плана школы, разработанного педагогическим коллективом самостоятельно или совместно с соответствующими кафедрами вузов, с учетом соблюдения норм максимально допустимой нагрузки обучающихся и методических рекомендаций, разработанных для классов данного вида. Учебные планы включают в себя блок профильных предметов (два и более), позволяющий учащимся получить более глубокие и разносторонние теоретические знания и практические навыки по избранному профилю. На их изучение выделяется до 50% всего учебного времени. Остальные обязательные предметы изучаются на базовом (минимальное количество часов) уровне. Для подкрепления профиля и для индивидуализации образовательного процесса ученика в 10-11 классах в обязательном порядке вводятся элективные курсы (обязательные курсы по выбору обучающегося). Каждому ученику предлагается выбрать из существующего списка курсы, которые ему нужны и интересны. Эти курсы могут быть направлены на расширение или углубление профиля, на подготовку к сдаче ЕГЭ по базовым предметам и т.д.</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Учебно-воспитательный процесс предусматривает различные формы обучения и воспитания, направленные на развитие личности, творческих способностей, самостоятельной работы, профессионального самоопределения. Внеурочная воспитательная работа в профильных классах также строится с учетом специфики избранного профиля.</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Обучение профильным предметам, как правило, ведется малыми группами (класс делится на подгруппы). По профилирующим предметам часто проводится промежуточная аттестация (т.е. по этим предметам могут проводиться контрольные работы и экзамены при переходе из 10-го в 11-ый класс).</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За учащимися 10-х профильных классов сохраняется право перехода на </w:t>
            </w:r>
            <w:r w:rsidRPr="00646D07">
              <w:rPr>
                <w:rFonts w:ascii="Times New Roman" w:eastAsia="Times New Roman" w:hAnsi="Times New Roman" w:cs="Times New Roman"/>
                <w:sz w:val="28"/>
                <w:szCs w:val="28"/>
              </w:rPr>
              <w:lastRenderedPageBreak/>
              <w:t>другой профиль в своей школе или перехода в другую школу. Причинами перехода могут быть систематическая неуспеваемость по профилирующим предметам, личное нежелание учащегося. Но администрация школы имеет право протестировать такого учащегося и составить для него индивидуальный план сдачи зачетов по вновь выбранным профильным дисциплинам.</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В профильном классе могут быть созданы группы учащихся с ориентацией на определенную профессию, специальность. </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На III ступени обучения могут создаваться классы, спрофилированные на ВУЗ. Школа, имеющая такие классы, может входить в состав учебного комплекса ВУЗа. Одновременно с аттестатом о получении среднего (полного) общего образования выпускникам могут быть вручены квалификационные удостоверения о профессии, освоенной в ходе обучения в школе.</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Некоторые школы, лицеи и гимназии на III ступени организуют </w:t>
            </w:r>
            <w:proofErr w:type="gramStart"/>
            <w:r w:rsidRPr="00646D07">
              <w:rPr>
                <w:rFonts w:ascii="Times New Roman" w:eastAsia="Times New Roman" w:hAnsi="Times New Roman" w:cs="Times New Roman"/>
                <w:sz w:val="28"/>
                <w:szCs w:val="28"/>
              </w:rPr>
              <w:t>обучение</w:t>
            </w:r>
            <w:proofErr w:type="gramEnd"/>
            <w:r w:rsidRPr="00646D07">
              <w:rPr>
                <w:rFonts w:ascii="Times New Roman" w:eastAsia="Times New Roman" w:hAnsi="Times New Roman" w:cs="Times New Roman"/>
                <w:sz w:val="28"/>
                <w:szCs w:val="28"/>
              </w:rPr>
              <w:t xml:space="preserve"> по индивидуальным учебным планам.  При таком обучении классно-урочная система уступает место предметно-групповой, и вместо нескольких 10-11-ых классов организуются учебные группы разной наполняемости (от 7 до 25 человек) и сменного состава. Ученик является одновременно членом учебной группы и членом коллектива классной параллели. Учащиеся создают свою индивидуальную образовательную программу. Как правило, она включает в себя три блока:</w:t>
            </w:r>
          </w:p>
          <w:p w:rsidR="00355D89" w:rsidRPr="00646D07" w:rsidRDefault="00355D89" w:rsidP="00133CBC">
            <w:pPr>
              <w:tabs>
                <w:tab w:val="num" w:pos="720"/>
              </w:tabs>
              <w:spacing w:before="100" w:beforeAutospacing="1" w:after="100" w:afterAutospacing="1" w:line="240" w:lineRule="auto"/>
              <w:ind w:left="7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646D07">
              <w:rPr>
                <w:rFonts w:ascii="Times New Roman" w:eastAsia="Times New Roman" w:hAnsi="Times New Roman" w:cs="Times New Roman"/>
                <w:sz w:val="28"/>
                <w:szCs w:val="28"/>
              </w:rPr>
              <w:t xml:space="preserve"> базовую часть - предметы, обеспечивающие усвоение государственного стандарта общего образования и обеспечивающие ядро профильного обучения. Они обязательны для изучения каждым учащимся данной параллели;</w:t>
            </w:r>
          </w:p>
          <w:p w:rsidR="00355D89" w:rsidRPr="00646D07" w:rsidRDefault="00355D89" w:rsidP="00133CBC">
            <w:pPr>
              <w:tabs>
                <w:tab w:val="num" w:pos="720"/>
              </w:tabs>
              <w:spacing w:before="100" w:beforeAutospacing="1" w:after="100" w:afterAutospacing="1" w:line="240" w:lineRule="auto"/>
              <w:ind w:left="7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646D07">
              <w:rPr>
                <w:rFonts w:ascii="Times New Roman" w:eastAsia="Times New Roman" w:hAnsi="Times New Roman" w:cs="Times New Roman"/>
                <w:sz w:val="28"/>
                <w:szCs w:val="28"/>
              </w:rPr>
              <w:t>вариативную часть - профильные предметы, ориентированные на повышенный уровень образования по выбранному профилю обучения. Они совпадают у учащихся, выбравших одинаковый профиль;</w:t>
            </w:r>
          </w:p>
          <w:p w:rsidR="00355D89" w:rsidRPr="00646D07" w:rsidRDefault="00355D89" w:rsidP="00133CBC">
            <w:pPr>
              <w:tabs>
                <w:tab w:val="num" w:pos="720"/>
              </w:tabs>
              <w:spacing w:before="100" w:beforeAutospacing="1" w:after="100" w:afterAutospacing="1" w:line="240" w:lineRule="auto"/>
              <w:ind w:left="7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646D07">
              <w:rPr>
                <w:rFonts w:ascii="Times New Roman" w:eastAsia="Times New Roman" w:hAnsi="Times New Roman" w:cs="Times New Roman"/>
                <w:sz w:val="28"/>
                <w:szCs w:val="28"/>
              </w:rPr>
              <w:t xml:space="preserve"> спецкурсы, факультативные и элективные курсы, удовлетворяющие потребностям и образовательным запросам учащегося. Данная часть может выбираться учащимся, исходя из личных интересов и планов. Конечно, следует помнить о недопустимости перегрузки учащихся при выборе предметов.</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Таким образом, по окончании 9-ого класса ваш ребенок и вы ставитесь в ситуацию выбора: остаться в своей школе и выбирать профиль из </w:t>
            </w:r>
            <w:proofErr w:type="gramStart"/>
            <w:r w:rsidRPr="00646D07">
              <w:rPr>
                <w:rFonts w:ascii="Times New Roman" w:eastAsia="Times New Roman" w:hAnsi="Times New Roman" w:cs="Times New Roman"/>
                <w:sz w:val="28"/>
                <w:szCs w:val="28"/>
              </w:rPr>
              <w:t>предлагаемых</w:t>
            </w:r>
            <w:proofErr w:type="gramEnd"/>
            <w:r w:rsidRPr="00646D07">
              <w:rPr>
                <w:rFonts w:ascii="Times New Roman" w:eastAsia="Times New Roman" w:hAnsi="Times New Roman" w:cs="Times New Roman"/>
                <w:sz w:val="28"/>
                <w:szCs w:val="28"/>
              </w:rPr>
              <w:t xml:space="preserve"> своим </w:t>
            </w:r>
            <w:proofErr w:type="spellStart"/>
            <w:r w:rsidRPr="00646D07">
              <w:rPr>
                <w:rFonts w:ascii="Times New Roman" w:eastAsia="Times New Roman" w:hAnsi="Times New Roman" w:cs="Times New Roman"/>
                <w:sz w:val="28"/>
                <w:szCs w:val="28"/>
              </w:rPr>
              <w:t>педколлективом</w:t>
            </w:r>
            <w:proofErr w:type="spellEnd"/>
            <w:r w:rsidRPr="00646D07">
              <w:rPr>
                <w:rFonts w:ascii="Times New Roman" w:eastAsia="Times New Roman" w:hAnsi="Times New Roman" w:cs="Times New Roman"/>
                <w:sz w:val="28"/>
                <w:szCs w:val="28"/>
              </w:rPr>
              <w:t xml:space="preserve">, или перейти в другое учебное заведение (школу, лицей, колледж). Как показывает практика, ситуация выбора (особенно если ребенок и семья ставятся в нее впервые) представляет собой определенный стресс. Остаться ли с любимыми учителями или менять </w:t>
            </w:r>
            <w:r w:rsidRPr="00646D07">
              <w:rPr>
                <w:rFonts w:ascii="Times New Roman" w:eastAsia="Times New Roman" w:hAnsi="Times New Roman" w:cs="Times New Roman"/>
                <w:sz w:val="28"/>
                <w:szCs w:val="28"/>
              </w:rPr>
              <w:lastRenderedPageBreak/>
              <w:t xml:space="preserve">коллектив для удовлетворения познавательных интересов? Чтобы заранее подготовить ребенка и вас к этому выбору в школе для учащихся II ступени (5-9-классников), осуществляется </w:t>
            </w:r>
            <w:proofErr w:type="spellStart"/>
            <w:r w:rsidRPr="00646D07">
              <w:rPr>
                <w:rFonts w:ascii="Times New Roman" w:eastAsia="Times New Roman" w:hAnsi="Times New Roman" w:cs="Times New Roman"/>
                <w:sz w:val="28"/>
                <w:szCs w:val="28"/>
              </w:rPr>
              <w:t>предпрофильная</w:t>
            </w:r>
            <w:proofErr w:type="spellEnd"/>
            <w:r w:rsidRPr="00646D07">
              <w:rPr>
                <w:rFonts w:ascii="Times New Roman" w:eastAsia="Times New Roman" w:hAnsi="Times New Roman" w:cs="Times New Roman"/>
                <w:sz w:val="28"/>
                <w:szCs w:val="28"/>
              </w:rPr>
              <w:t xml:space="preserve"> подготовка.</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b/>
                <w:sz w:val="28"/>
                <w:szCs w:val="28"/>
              </w:rPr>
              <w:t xml:space="preserve">Что такое </w:t>
            </w:r>
            <w:proofErr w:type="spellStart"/>
            <w:r w:rsidRPr="00646D07">
              <w:rPr>
                <w:rFonts w:ascii="Times New Roman" w:eastAsia="Times New Roman" w:hAnsi="Times New Roman" w:cs="Times New Roman"/>
                <w:b/>
                <w:sz w:val="28"/>
                <w:szCs w:val="28"/>
              </w:rPr>
              <w:t>предпрофильная</w:t>
            </w:r>
            <w:proofErr w:type="spellEnd"/>
            <w:r w:rsidRPr="00646D07">
              <w:rPr>
                <w:rFonts w:ascii="Times New Roman" w:eastAsia="Times New Roman" w:hAnsi="Times New Roman" w:cs="Times New Roman"/>
                <w:b/>
                <w:sz w:val="28"/>
                <w:szCs w:val="28"/>
              </w:rPr>
              <w:t xml:space="preserve"> подготовка?</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Часто родители полагают, что чем раньше ребенок начнет изучать расширенно или углубленно школьную программу, тем лучше. Однако на самом деле это не так. Переход в 5-ый класс является непростым периодом в школьном обучении. Введение </w:t>
            </w:r>
            <w:proofErr w:type="spellStart"/>
            <w:r w:rsidRPr="00646D07">
              <w:rPr>
                <w:rFonts w:ascii="Times New Roman" w:eastAsia="Times New Roman" w:hAnsi="Times New Roman" w:cs="Times New Roman"/>
                <w:sz w:val="28"/>
                <w:szCs w:val="28"/>
              </w:rPr>
              <w:t>профилизации</w:t>
            </w:r>
            <w:proofErr w:type="spellEnd"/>
            <w:r w:rsidRPr="00646D07">
              <w:rPr>
                <w:rFonts w:ascii="Times New Roman" w:eastAsia="Times New Roman" w:hAnsi="Times New Roman" w:cs="Times New Roman"/>
                <w:sz w:val="28"/>
                <w:szCs w:val="28"/>
              </w:rPr>
              <w:t xml:space="preserve"> с 5-ой параллели может осложнить процесс адаптации к обучению на II ступени, переход от общения с одним учителем к общению со многими учителями - предметниками. Кроме того, раннее открытие «профильных» классов, скорее всего, затруднит выявление способностей и сузит возможности всестороннего развития школьника.</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proofErr w:type="spellStart"/>
            <w:r w:rsidRPr="00646D07">
              <w:rPr>
                <w:rFonts w:ascii="Times New Roman" w:eastAsia="Times New Roman" w:hAnsi="Times New Roman" w:cs="Times New Roman"/>
                <w:sz w:val="28"/>
                <w:szCs w:val="28"/>
              </w:rPr>
              <w:t>Педколлектив</w:t>
            </w:r>
            <w:proofErr w:type="spellEnd"/>
            <w:r w:rsidRPr="00646D07">
              <w:rPr>
                <w:rFonts w:ascii="Times New Roman" w:eastAsia="Times New Roman" w:hAnsi="Times New Roman" w:cs="Times New Roman"/>
                <w:sz w:val="28"/>
                <w:szCs w:val="28"/>
              </w:rPr>
              <w:t xml:space="preserve"> учитывает, что подростки, особенно младшие, не только не определились с местом дальнейшего обучения, а даже всерьез не задумывались еще о своих </w:t>
            </w:r>
            <w:proofErr w:type="spellStart"/>
            <w:r w:rsidRPr="00646D07">
              <w:rPr>
                <w:rFonts w:ascii="Times New Roman" w:eastAsia="Times New Roman" w:hAnsi="Times New Roman" w:cs="Times New Roman"/>
                <w:sz w:val="28"/>
                <w:szCs w:val="28"/>
              </w:rPr>
              <w:t>послешкольных</w:t>
            </w:r>
            <w:proofErr w:type="spellEnd"/>
            <w:r w:rsidRPr="00646D07">
              <w:rPr>
                <w:rFonts w:ascii="Times New Roman" w:eastAsia="Times New Roman" w:hAnsi="Times New Roman" w:cs="Times New Roman"/>
                <w:sz w:val="28"/>
                <w:szCs w:val="28"/>
              </w:rPr>
              <w:t xml:space="preserve"> планах. Поэтому учебный план 5-7-ых классов включает полный перечень предполагаемых стандартным учебным планом предметов. Кроме того, его целесообразно подкрепить различными программами дополнительного образования (всевозможные кружки, секции и т.д.). Чем больше областей знаний и умений включают в себя кружки, секции, клубы по интересам, которые посещает ваш ребенок, тем больше это поможет выявлению у него интересов, склонностей и развитию способностей на данном возрастном этапе. Именно это создаст основу дальнейшего профессионального самоопределения, а вовсе не раннее распределение по «профильным» классам (исходя из пожеланий родителей и учителей).</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 К концу же 7-го класса можно говорить о выборе направления (но еще не профиля) дальнейшего обучения. Школьники уже опробовали свои силы практически во всех предметных областях (из базовых предметов не начато изучение только химии). Поэтому ряд образовательных учреждений предлагает, начиная с 8-го класса обучение в классах и группах </w:t>
            </w:r>
            <w:proofErr w:type="spellStart"/>
            <w:r w:rsidRPr="00646D07">
              <w:rPr>
                <w:rFonts w:ascii="Times New Roman" w:eastAsia="Times New Roman" w:hAnsi="Times New Roman" w:cs="Times New Roman"/>
                <w:sz w:val="28"/>
                <w:szCs w:val="28"/>
              </w:rPr>
              <w:t>предпрофильной</w:t>
            </w:r>
            <w:proofErr w:type="spellEnd"/>
            <w:r w:rsidRPr="00646D07">
              <w:rPr>
                <w:rFonts w:ascii="Times New Roman" w:eastAsia="Times New Roman" w:hAnsi="Times New Roman" w:cs="Times New Roman"/>
                <w:sz w:val="28"/>
                <w:szCs w:val="28"/>
              </w:rPr>
              <w:t xml:space="preserve"> подготовки. При распределении учащихся целесообразно опираться на выявленные интересы учащихся, проявленные ими успехи в учебе и пожелания родителей. Оправданным является предоставление школой 8-9-класснику возможности перехода (смены) класса (группы) </w:t>
            </w:r>
            <w:proofErr w:type="spellStart"/>
            <w:r w:rsidRPr="00646D07">
              <w:rPr>
                <w:rFonts w:ascii="Times New Roman" w:eastAsia="Times New Roman" w:hAnsi="Times New Roman" w:cs="Times New Roman"/>
                <w:sz w:val="28"/>
                <w:szCs w:val="28"/>
              </w:rPr>
              <w:t>предпрофильной</w:t>
            </w:r>
            <w:proofErr w:type="spellEnd"/>
            <w:r w:rsidRPr="00646D07">
              <w:rPr>
                <w:rFonts w:ascii="Times New Roman" w:eastAsia="Times New Roman" w:hAnsi="Times New Roman" w:cs="Times New Roman"/>
                <w:sz w:val="28"/>
                <w:szCs w:val="28"/>
              </w:rPr>
              <w:t xml:space="preserve"> подготовки. Хотя, безусловно, отсутствие подобных пожеланий, высказанных учащимися, может выступать подтверждением грамотно проведенного распределения учащихся по классам </w:t>
            </w:r>
            <w:proofErr w:type="spellStart"/>
            <w:r w:rsidRPr="00646D07">
              <w:rPr>
                <w:rFonts w:ascii="Times New Roman" w:eastAsia="Times New Roman" w:hAnsi="Times New Roman" w:cs="Times New Roman"/>
                <w:sz w:val="28"/>
                <w:szCs w:val="28"/>
              </w:rPr>
              <w:t>предпрофильной</w:t>
            </w:r>
            <w:proofErr w:type="spellEnd"/>
            <w:r w:rsidRPr="00646D07">
              <w:rPr>
                <w:rFonts w:ascii="Times New Roman" w:eastAsia="Times New Roman" w:hAnsi="Times New Roman" w:cs="Times New Roman"/>
                <w:sz w:val="28"/>
                <w:szCs w:val="28"/>
              </w:rPr>
              <w:t xml:space="preserve"> подготовки.</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Учебный план внутри одной параллели 8-9-ых классов уже может иметь выраженные отличия. Однако, учитывая, что выбор профиля окончательно учащимися этого возраста еще не сделан, большая часть предлагаемых предметов и количество часов на их изучение совпадают в расписании разных классов параллели.</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Начиная с 8-го класса в рамках </w:t>
            </w:r>
            <w:proofErr w:type="spellStart"/>
            <w:r w:rsidRPr="00646D07">
              <w:rPr>
                <w:rFonts w:ascii="Times New Roman" w:eastAsia="Times New Roman" w:hAnsi="Times New Roman" w:cs="Times New Roman"/>
                <w:sz w:val="28"/>
                <w:szCs w:val="28"/>
              </w:rPr>
              <w:t>профилизации</w:t>
            </w:r>
            <w:proofErr w:type="spellEnd"/>
            <w:r w:rsidRPr="00646D07">
              <w:rPr>
                <w:rFonts w:ascii="Times New Roman" w:eastAsia="Times New Roman" w:hAnsi="Times New Roman" w:cs="Times New Roman"/>
                <w:sz w:val="28"/>
                <w:szCs w:val="28"/>
              </w:rPr>
              <w:t xml:space="preserve"> в учебный план, помимо </w:t>
            </w:r>
            <w:r w:rsidRPr="00646D07">
              <w:rPr>
                <w:rFonts w:ascii="Times New Roman" w:eastAsia="Times New Roman" w:hAnsi="Times New Roman" w:cs="Times New Roman"/>
                <w:sz w:val="28"/>
                <w:szCs w:val="28"/>
              </w:rPr>
              <w:lastRenderedPageBreak/>
              <w:t xml:space="preserve">общих предметов, могут вводиться спецкурсы и элективные курсы (курсы по выбору), отвечающие направлению профильной подготовки. Как правило, каждый из них непродолжителен (1-2 часа в неделю в течение учебного года или полугодия). Хорошо, если в образовательном учреждении элективные курсы организованы на всю классную параллель и непродолжительны по времени. Это делает возможным посещение каждым школьником в течение учебного года нескольких программ, исходя из личных предпочтений и интересов (а не профиля класса или группы </w:t>
            </w:r>
            <w:proofErr w:type="spellStart"/>
            <w:r w:rsidRPr="00646D07">
              <w:rPr>
                <w:rFonts w:ascii="Times New Roman" w:eastAsia="Times New Roman" w:hAnsi="Times New Roman" w:cs="Times New Roman"/>
                <w:sz w:val="28"/>
                <w:szCs w:val="28"/>
              </w:rPr>
              <w:t>предпрофильной</w:t>
            </w:r>
            <w:proofErr w:type="spellEnd"/>
            <w:r w:rsidRPr="00646D07">
              <w:rPr>
                <w:rFonts w:ascii="Times New Roman" w:eastAsia="Times New Roman" w:hAnsi="Times New Roman" w:cs="Times New Roman"/>
                <w:sz w:val="28"/>
                <w:szCs w:val="28"/>
              </w:rPr>
              <w:t xml:space="preserve"> подготовки). Собственная образовательная траектория школьника еще более индивидуализируется.</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 Выявлению и развитию индивидуальных склонностей и способностей ребенка служит также </w:t>
            </w:r>
            <w:proofErr w:type="spellStart"/>
            <w:r w:rsidRPr="00646D07">
              <w:rPr>
                <w:rFonts w:ascii="Times New Roman" w:eastAsia="Times New Roman" w:hAnsi="Times New Roman" w:cs="Times New Roman"/>
                <w:sz w:val="28"/>
                <w:szCs w:val="28"/>
              </w:rPr>
              <w:t>портфолио</w:t>
            </w:r>
            <w:proofErr w:type="spellEnd"/>
            <w:r w:rsidRPr="00646D07">
              <w:rPr>
                <w:rFonts w:ascii="Times New Roman" w:eastAsia="Times New Roman" w:hAnsi="Times New Roman" w:cs="Times New Roman"/>
                <w:sz w:val="28"/>
                <w:szCs w:val="28"/>
              </w:rPr>
              <w:t xml:space="preserve"> ученика. Индивидуальный портфель («</w:t>
            </w:r>
            <w:proofErr w:type="spellStart"/>
            <w:r w:rsidRPr="00646D07">
              <w:rPr>
                <w:rFonts w:ascii="Times New Roman" w:eastAsia="Times New Roman" w:hAnsi="Times New Roman" w:cs="Times New Roman"/>
                <w:sz w:val="28"/>
                <w:szCs w:val="28"/>
              </w:rPr>
              <w:t>портфолио</w:t>
            </w:r>
            <w:proofErr w:type="spellEnd"/>
            <w:r w:rsidRPr="00646D07">
              <w:rPr>
                <w:rFonts w:ascii="Times New Roman" w:eastAsia="Times New Roman" w:hAnsi="Times New Roman" w:cs="Times New Roman"/>
                <w:sz w:val="28"/>
                <w:szCs w:val="28"/>
              </w:rPr>
              <w:t xml:space="preserve">») образовательных достижений – результаты олимпиад, интересные самостоятельные проекты и творческие работы. Эти достижения должны быть подтверждены сертификатами, имеющими достаточную степень объективности. Помогать собирать </w:t>
            </w:r>
            <w:proofErr w:type="spellStart"/>
            <w:r w:rsidRPr="00646D07">
              <w:rPr>
                <w:rFonts w:ascii="Times New Roman" w:eastAsia="Times New Roman" w:hAnsi="Times New Roman" w:cs="Times New Roman"/>
                <w:sz w:val="28"/>
                <w:szCs w:val="28"/>
              </w:rPr>
              <w:t>портфолио</w:t>
            </w:r>
            <w:proofErr w:type="spellEnd"/>
            <w:r w:rsidRPr="00646D07">
              <w:rPr>
                <w:rFonts w:ascii="Times New Roman" w:eastAsia="Times New Roman" w:hAnsi="Times New Roman" w:cs="Times New Roman"/>
                <w:sz w:val="28"/>
                <w:szCs w:val="28"/>
              </w:rPr>
              <w:t xml:space="preserve"> может классный руководитель и (или) сами родители.</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b/>
                <w:sz w:val="28"/>
                <w:szCs w:val="28"/>
              </w:rPr>
              <w:t>Рекомендации родителям:</w:t>
            </w:r>
            <w:bookmarkEnd w:id="0"/>
          </w:p>
          <w:p w:rsidR="00355D89" w:rsidRPr="00646D07" w:rsidRDefault="00355D89" w:rsidP="00133CBC">
            <w:pPr>
              <w:spacing w:line="240" w:lineRule="auto"/>
              <w:ind w:left="357"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В процессе изучения различных школьных предметов выявляются склонности, способности, интересы ребенка: вполне естественно, что он хорошо учится по тем дисциплинам, к  изучению которых у него есть способности. Опирайтесь в процессе выбора </w:t>
            </w:r>
            <w:proofErr w:type="gramStart"/>
            <w:r w:rsidRPr="00646D07">
              <w:rPr>
                <w:rFonts w:ascii="Times New Roman" w:eastAsia="Times New Roman" w:hAnsi="Times New Roman" w:cs="Times New Roman"/>
                <w:sz w:val="28"/>
                <w:szCs w:val="28"/>
              </w:rPr>
              <w:t>профиля</w:t>
            </w:r>
            <w:proofErr w:type="gramEnd"/>
            <w:r w:rsidRPr="00646D07">
              <w:rPr>
                <w:rFonts w:ascii="Times New Roman" w:eastAsia="Times New Roman" w:hAnsi="Times New Roman" w:cs="Times New Roman"/>
                <w:sz w:val="28"/>
                <w:szCs w:val="28"/>
              </w:rPr>
              <w:t xml:space="preserve"> в том числе на результаты успеваемости.</w:t>
            </w:r>
          </w:p>
          <w:p w:rsidR="00355D89" w:rsidRPr="00646D07" w:rsidRDefault="00355D89" w:rsidP="00133CBC">
            <w:pPr>
              <w:spacing w:line="240" w:lineRule="auto"/>
              <w:ind w:left="357"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Наиболее существенное влияние на профессиональный выбор оказывают родители и ближайшие родственники. Понимайте всю ответственность за советы, пожелания, а иногда и требования, адресованные своему ребенку.</w:t>
            </w:r>
          </w:p>
          <w:p w:rsidR="00355D89" w:rsidRPr="00646D07" w:rsidRDefault="00355D89" w:rsidP="00133CBC">
            <w:pPr>
              <w:spacing w:line="240" w:lineRule="auto"/>
              <w:ind w:left="357"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Изучите интересы, возможности и способности своего ребенка.</w:t>
            </w:r>
          </w:p>
          <w:p w:rsidR="00355D89" w:rsidRPr="00646D07" w:rsidRDefault="00355D89" w:rsidP="00133CBC">
            <w:pPr>
              <w:spacing w:line="240" w:lineRule="auto"/>
              <w:ind w:left="357"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Ориентируйтесь на реальные пути построения профессиональной карьеры, не отбрасывайте возможность получения начального профессионального образования как вполне реального и эффективного этапа в профессиональной подготовке подростков после окончания основной школы.</w:t>
            </w:r>
          </w:p>
          <w:p w:rsidR="00355D89" w:rsidRPr="00646D07" w:rsidRDefault="00355D89" w:rsidP="00133CBC">
            <w:pPr>
              <w:spacing w:line="240" w:lineRule="auto"/>
              <w:ind w:left="357"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При выборе профессии необходимо также иметь информацию о перспективах развития рынка труда, о наиболее востребованных в настоящее время профессиях и специальностях.</w:t>
            </w:r>
          </w:p>
          <w:p w:rsidR="00355D89" w:rsidRPr="00646D07" w:rsidRDefault="00355D89" w:rsidP="00133CBC">
            <w:pPr>
              <w:spacing w:line="240" w:lineRule="auto"/>
              <w:ind w:left="357"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При обсуждении вариантов продолжения учебы помните, что в силу возрастных особенностей для многих подростков мнение сверстников становится более значимым, чем мнение родителей и учителей.</w:t>
            </w:r>
          </w:p>
          <w:p w:rsidR="00355D89" w:rsidRPr="00646D07" w:rsidRDefault="00355D89" w:rsidP="00133CBC">
            <w:pPr>
              <w:spacing w:line="240" w:lineRule="auto"/>
              <w:ind w:left="357"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В любом случае обсуждение с подростком профессионального выбора надо вести очень тактично, нельзя отзываться негативно о его </w:t>
            </w:r>
            <w:r w:rsidRPr="00646D07">
              <w:rPr>
                <w:rFonts w:ascii="Times New Roman" w:eastAsia="Times New Roman" w:hAnsi="Times New Roman" w:cs="Times New Roman"/>
                <w:sz w:val="28"/>
                <w:szCs w:val="28"/>
              </w:rPr>
              <w:lastRenderedPageBreak/>
              <w:t>друзьях.</w:t>
            </w:r>
          </w:p>
          <w:p w:rsidR="00355D89" w:rsidRPr="00646D07" w:rsidRDefault="00355D89" w:rsidP="00133CBC">
            <w:pPr>
              <w:spacing w:after="0" w:line="240" w:lineRule="auto"/>
              <w:ind w:firstLine="709"/>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В заключение обратим внимание на то, что грамотная организация профильного обучения позволяет учащимся пройти через ряд выборов и создает предпосылки для успешной профессиональной деятельности.</w:t>
            </w:r>
          </w:p>
        </w:tc>
      </w:tr>
    </w:tbl>
    <w:p w:rsidR="00355D89" w:rsidRPr="00646D07" w:rsidRDefault="00355D89" w:rsidP="00355D89">
      <w:pPr>
        <w:spacing w:before="100" w:beforeAutospacing="1" w:after="100" w:afterAutospacing="1" w:line="240" w:lineRule="auto"/>
        <w:jc w:val="both"/>
        <w:rPr>
          <w:rFonts w:ascii="Times New Roman" w:eastAsia="Times New Roman" w:hAnsi="Times New Roman" w:cs="Times New Roman"/>
          <w:sz w:val="28"/>
          <w:szCs w:val="28"/>
        </w:rPr>
      </w:pPr>
      <w:r w:rsidRPr="00646D07">
        <w:rPr>
          <w:rFonts w:ascii="Times New Roman" w:eastAsia="Times New Roman" w:hAnsi="Times New Roman" w:cs="Times New Roman"/>
          <w:b/>
          <w:bCs/>
          <w:i/>
          <w:iCs/>
          <w:sz w:val="28"/>
          <w:szCs w:val="28"/>
        </w:rPr>
        <w:lastRenderedPageBreak/>
        <w:t xml:space="preserve">Плюсы профильного обучения: </w:t>
      </w:r>
    </w:p>
    <w:p w:rsidR="00355D89" w:rsidRPr="00646D07" w:rsidRDefault="00355D89" w:rsidP="00355D8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Изучение в усиленном режиме самых важных для ребенка предметов;  </w:t>
      </w:r>
    </w:p>
    <w:p w:rsidR="00355D89" w:rsidRPr="00646D07" w:rsidRDefault="00355D89" w:rsidP="00355D8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Возможность сдавать ЕГЭ по этим же дисциплинам и большая вероятность успешного прохождения экзаменационных испытаний;  </w:t>
      </w:r>
    </w:p>
    <w:p w:rsidR="00355D89" w:rsidRPr="00646D07" w:rsidRDefault="00355D89" w:rsidP="00355D8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 xml:space="preserve">Более грамотный подход к выбору профессии;  </w:t>
      </w:r>
    </w:p>
    <w:p w:rsidR="00355D89" w:rsidRPr="00646D07" w:rsidRDefault="00355D89" w:rsidP="00355D8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646D07">
        <w:rPr>
          <w:rFonts w:ascii="Times New Roman" w:eastAsia="Times New Roman" w:hAnsi="Times New Roman" w:cs="Times New Roman"/>
          <w:sz w:val="28"/>
          <w:szCs w:val="28"/>
        </w:rPr>
        <w:t>Психологическая адаптация в восприятии информации о выборе ребенка (в случае несовпадения мнения родителей и детей по поводу будущей профессии ребенка). </w:t>
      </w:r>
    </w:p>
    <w:p w:rsidR="00355D89" w:rsidRDefault="00355D89" w:rsidP="00355D89"/>
    <w:p w:rsidR="005F3E89" w:rsidRDefault="005F3E89"/>
    <w:sectPr w:rsidR="005F3E89" w:rsidSect="00A70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82BE4"/>
    <w:multiLevelType w:val="multilevel"/>
    <w:tmpl w:val="F3A0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D89"/>
    <w:rsid w:val="00355D89"/>
    <w:rsid w:val="005F3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ick02.begun.ru/click.jsp?url=O5t5NEpNTE3J3Sjzy5pj-IcxLTNJ-cZrUYgXGKaYpuDBCQnB*Q1OJh84tJiPPMHJJADfqseSH-iOVpYMsSRVSMaLYjbbp464nYDURucgxaHu*y4OTpJlnWlwh1zM20kHKrM1ZRn1-qbyx6jHPakD1BpBTf9iRZoS58O*v2NAhVw8CBzR-rZ1ePkZVFzftkIReUUm*1wVf1Ix4cdIpGL3OOHbqF1if-uqdyKb2X7UnsSwKwkCTgFiJdJDrPQsptx8DRvekfTEH2UCEVVaJC1KQ*r3e66PUNqPc5VO5g&amp;eurl%5B%5D=O5t5NK2srayhv2goK*Tk1v6XllOfh7vZwIizUM8J-Gp-78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2.begun.ru/click.jsp?url=O5t5NE1AQUAd5tENNWSdAnnP0803QKoScX8mGSE64T76s4*HBogSCRO9rUDdy0IQIVkFDDJsyAMll8C3VCQl3Tm4EHUgWFjVdYu8ytJZqMadxVFswMk8Bf24k1lPjn-EfWVMzVOZE*lfZPM0sjUPyv9hSwmGWEAvDwpuFpO2mUYYlw-u4zu8oRR2EQ7jH8XX2xzQRizAzdtb*TXSj0exU1fP8ATFIkfcU1ubfDrV8p75ooF74PQ8hr3cqnXHG6mVj5jmjAeuldoECXD53yioNtIxCmKNu60316t*aXZOFY84ByDC44CGzsu94oPsBkFd5zoT2PMfYDuRW6ZjgCGhHssEH-vWlpTU3dPX5*WH1k3xLECXcqAEs534rtFD9qsrZPdAzhEJ1dXYuP7c2mrKykcia1IsY9PIWB4cRJKNMwWshSoK3kLD3Z8F7kbvS-Tg3AMw8M9LjNNVue1wS5v-3ZwH6MFAmZDEvECchujrKlaTgYBod4IYclScX-bLmGjJSnTgBvCPl4S-dT7DjZjJLpbbJOEyHZWdQihRRw&amp;eurl%5B%5D=O5t5NKanpqcEAr5VVpmZq4Pq6y7GNfcHY8gJE1jSnYHwHUeQ" TargetMode="External"/><Relationship Id="rId5" Type="http://schemas.openxmlformats.org/officeDocument/2006/relationships/hyperlink" Target="http://click02.begun.ru/click.jsp?url=O5t5NGVqa2rXodaLs*IbhP9JVUvxoseaSEREhzZJ8Cx2bEUGuLSs8CyguSAcxlV7WihI88e-ArOQdOVz29TGNwNmMeG-wWrxA7mhuM0tIuPxqpsTBdimJVlEp3*dji4abNScNtWGrh4f*6fgrYuievCG1EXEGeP**uPy7KqcKzYPw3LTCtx5iuwIZ-XtsgB9PvglXaOvOLB1vOhEIoo6AmMNb6VcmqdZ1DVtzjsi3BL*vus2lhtLcOhfYWmQqh9QDNIsi1b68KV9*ZuNbsnCDseWxwpxy1zWOLfob-NFk9yhqn8BVKl27m4O6-bo4kGkYfyNJ3WNLKqKlT5CcFmUQ1ONkGs5wWDmxtlyDnSrmHJihnHWwfShEvHeFB3gMvEM*O9hjTy1TAQ4gXnkyhfEq-ndLGWsICmEQ*wzoqj*QPa17xG2vxcbitgkM9lAlRDO6Bku3s*ElG55M03TSGayBKnwqYuaIVyCfAFkv9HRcjWeC95jUrLNGFmcr5eifq54nwAqGgeYXKOv7T7lLi0aGREZsQwOzyjhtyI6j5pEBk1dBeaDH1O7X*J-E3grDIwwZ8Zpa*wH6HP6mEsXqUWDr2jqj628PidzJzhVzfEZ2k8gEicA3JU-bgqWkus&amp;eurl%5B%5D=O5t5NKytrK2-rGt2dbq6iKDJyA3v9KxTj6V8lr*YBE4453K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2307</Words>
  <Characters>13156</Characters>
  <Application>Microsoft Office Word</Application>
  <DocSecurity>0</DocSecurity>
  <Lines>109</Lines>
  <Paragraphs>30</Paragraphs>
  <ScaleCrop>false</ScaleCrop>
  <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2016-09-28T06:19:00Z</dcterms:created>
  <dcterms:modified xsi:type="dcterms:W3CDTF">2016-09-28T06:20:00Z</dcterms:modified>
</cp:coreProperties>
</file>